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489" w:rsidRDefault="00CC7489" w:rsidP="003C5A08">
      <w:pPr>
        <w:rPr>
          <w:rFonts w:ascii="Times New Roman" w:hAnsi="Times New Roman"/>
          <w:szCs w:val="24"/>
        </w:rPr>
      </w:pPr>
      <w:r>
        <w:rPr>
          <w:rFonts w:ascii="Times New Roman" w:hAnsi="Times New Roman"/>
          <w:szCs w:val="24"/>
        </w:rPr>
        <w:t>Most Dangerous Game activity alternate</w:t>
      </w:r>
    </w:p>
    <w:p w:rsidR="003C5A08" w:rsidRPr="00F51FC4" w:rsidRDefault="003C5A08" w:rsidP="003C5A08">
      <w:pPr>
        <w:rPr>
          <w:rFonts w:ascii="Times New Roman" w:hAnsi="Times New Roman"/>
          <w:szCs w:val="24"/>
        </w:rPr>
      </w:pPr>
      <w:bookmarkStart w:id="0" w:name="_GoBack"/>
      <w:bookmarkEnd w:id="0"/>
      <w:r w:rsidRPr="00F51FC4">
        <w:rPr>
          <w:rFonts w:ascii="Times New Roman" w:hAnsi="Times New Roman"/>
          <w:szCs w:val="24"/>
        </w:rPr>
        <w:t>“</w:t>
      </w:r>
      <w:r>
        <w:rPr>
          <w:rFonts w:ascii="Times New Roman" w:hAnsi="Times New Roman"/>
          <w:szCs w:val="24"/>
        </w:rPr>
        <w:t>Side Bet</w:t>
      </w:r>
      <w:r w:rsidRPr="00F51FC4">
        <w:rPr>
          <w:rFonts w:ascii="Times New Roman" w:hAnsi="Times New Roman"/>
          <w:szCs w:val="24"/>
        </w:rPr>
        <w:t xml:space="preserve">”  by </w:t>
      </w:r>
      <w:r>
        <w:rPr>
          <w:rFonts w:ascii="Times New Roman" w:hAnsi="Times New Roman"/>
          <w:szCs w:val="24"/>
        </w:rPr>
        <w:t>Will F Jenkins  p. 84</w:t>
      </w:r>
    </w:p>
    <w:p w:rsidR="003C5A08" w:rsidRPr="00F51FC4" w:rsidRDefault="003C5A08" w:rsidP="003C5A08">
      <w:pPr>
        <w:rPr>
          <w:rFonts w:ascii="Times New Roman" w:hAnsi="Times New Roman"/>
          <w:szCs w:val="24"/>
        </w:rPr>
      </w:pPr>
    </w:p>
    <w:p w:rsidR="00412F68" w:rsidRDefault="00412F68" w:rsidP="00412F68">
      <w:pPr>
        <w:spacing w:after="200" w:line="276" w:lineRule="auto"/>
        <w:rPr>
          <w:rFonts w:ascii="Times New Roman" w:hAnsi="Times New Roman"/>
          <w:szCs w:val="24"/>
        </w:rPr>
      </w:pPr>
      <w:r>
        <w:rPr>
          <w:rFonts w:ascii="Times New Roman" w:hAnsi="Times New Roman"/>
          <w:szCs w:val="24"/>
        </w:rPr>
        <w:t>Assignment:</w:t>
      </w:r>
    </w:p>
    <w:p w:rsidR="00412F68" w:rsidRDefault="00412F68" w:rsidP="00412F68">
      <w:r>
        <w:rPr>
          <w:u w:val="single"/>
        </w:rPr>
        <w:t>Activity #1</w:t>
      </w:r>
      <w:r>
        <w:t xml:space="preserve">- Create/draw pictures of character(s) or scene(s) from the story for 15 details.  You have to have a chart with all 15 details, sentences with a reason, example and explanation for each of the 15 details, and a picture for each of the 15 details you have selected.  </w:t>
      </w:r>
    </w:p>
    <w:p w:rsidR="00412F68" w:rsidRDefault="00412F68" w:rsidP="00412F68"/>
    <w:p w:rsidR="00412F68" w:rsidRDefault="00412F68" w:rsidP="00412F68">
      <w:pPr>
        <w:numPr>
          <w:ilvl w:val="0"/>
          <w:numId w:val="3"/>
        </w:numPr>
      </w:pPr>
      <w:r>
        <w:t>Pick the character(s) and/or scene(s) you want to draw or create.  In total you will need to have 15 details between all of the pictures of characters and/or scenes you draw.</w:t>
      </w:r>
    </w:p>
    <w:p w:rsidR="00412F68" w:rsidRDefault="00412F68" w:rsidP="00412F68">
      <w:pPr>
        <w:numPr>
          <w:ilvl w:val="0"/>
          <w:numId w:val="3"/>
        </w:numPr>
      </w:pPr>
      <w:r>
        <w:t>Make a chart that lists the details you have chosen to include in your pictures, the quote or description from the story that made you choose that detail, and the page number you got it from. (see example)</w:t>
      </w:r>
    </w:p>
    <w:p w:rsidR="00412F68" w:rsidRDefault="00412F68" w:rsidP="00412F68">
      <w:pPr>
        <w:ind w:left="720"/>
      </w:pPr>
    </w:p>
    <w:tbl>
      <w:tblPr>
        <w:tblStyle w:val="TableGrid"/>
        <w:tblW w:w="0" w:type="auto"/>
        <w:tblInd w:w="720" w:type="dxa"/>
        <w:tblLook w:val="01E0" w:firstRow="1" w:lastRow="1" w:firstColumn="1" w:lastColumn="1" w:noHBand="0" w:noVBand="0"/>
      </w:tblPr>
      <w:tblGrid>
        <w:gridCol w:w="2668"/>
        <w:gridCol w:w="4640"/>
        <w:gridCol w:w="828"/>
      </w:tblGrid>
      <w:tr w:rsidR="00412F68" w:rsidTr="00412F68">
        <w:tc>
          <w:tcPr>
            <w:tcW w:w="2668" w:type="dxa"/>
            <w:tcBorders>
              <w:top w:val="single" w:sz="4" w:space="0" w:color="auto"/>
              <w:left w:val="single" w:sz="4" w:space="0" w:color="auto"/>
              <w:bottom w:val="single" w:sz="4" w:space="0" w:color="auto"/>
              <w:right w:val="single" w:sz="4" w:space="0" w:color="auto"/>
            </w:tcBorders>
            <w:hideMark/>
          </w:tcPr>
          <w:p w:rsidR="00412F68" w:rsidRDefault="00412F68">
            <w:r>
              <w:t>Detail</w:t>
            </w:r>
          </w:p>
        </w:tc>
        <w:tc>
          <w:tcPr>
            <w:tcW w:w="4640" w:type="dxa"/>
            <w:tcBorders>
              <w:top w:val="single" w:sz="4" w:space="0" w:color="auto"/>
              <w:left w:val="single" w:sz="4" w:space="0" w:color="auto"/>
              <w:bottom w:val="single" w:sz="4" w:space="0" w:color="auto"/>
              <w:right w:val="single" w:sz="4" w:space="0" w:color="auto"/>
            </w:tcBorders>
            <w:hideMark/>
          </w:tcPr>
          <w:p w:rsidR="00412F68" w:rsidRDefault="00412F68">
            <w:r>
              <w:t>Quote/description</w:t>
            </w:r>
          </w:p>
        </w:tc>
        <w:tc>
          <w:tcPr>
            <w:tcW w:w="828" w:type="dxa"/>
            <w:tcBorders>
              <w:top w:val="single" w:sz="4" w:space="0" w:color="auto"/>
              <w:left w:val="single" w:sz="4" w:space="0" w:color="auto"/>
              <w:bottom w:val="single" w:sz="4" w:space="0" w:color="auto"/>
              <w:right w:val="single" w:sz="4" w:space="0" w:color="auto"/>
            </w:tcBorders>
            <w:hideMark/>
          </w:tcPr>
          <w:p w:rsidR="00412F68" w:rsidRDefault="00412F68">
            <w:r>
              <w:t>Page #</w:t>
            </w:r>
          </w:p>
        </w:tc>
      </w:tr>
      <w:tr w:rsidR="00412F68" w:rsidTr="00412F68">
        <w:tc>
          <w:tcPr>
            <w:tcW w:w="2668" w:type="dxa"/>
            <w:tcBorders>
              <w:top w:val="single" w:sz="4" w:space="0" w:color="auto"/>
              <w:left w:val="single" w:sz="4" w:space="0" w:color="auto"/>
              <w:bottom w:val="single" w:sz="4" w:space="0" w:color="auto"/>
              <w:right w:val="single" w:sz="4" w:space="0" w:color="auto"/>
            </w:tcBorders>
            <w:hideMark/>
          </w:tcPr>
          <w:p w:rsidR="00412F68" w:rsidRDefault="00412F68">
            <w:r>
              <w:t>1.  Big</w:t>
            </w:r>
          </w:p>
        </w:tc>
        <w:tc>
          <w:tcPr>
            <w:tcW w:w="4640" w:type="dxa"/>
            <w:tcBorders>
              <w:top w:val="single" w:sz="4" w:space="0" w:color="auto"/>
              <w:left w:val="single" w:sz="4" w:space="0" w:color="auto"/>
              <w:bottom w:val="single" w:sz="4" w:space="0" w:color="auto"/>
              <w:right w:val="single" w:sz="4" w:space="0" w:color="auto"/>
            </w:tcBorders>
            <w:hideMark/>
          </w:tcPr>
          <w:p w:rsidR="00412F68" w:rsidRDefault="00412F68">
            <w:r>
              <w:t>``The rat was huge</w:t>
            </w:r>
            <w:proofErr w:type="gramStart"/>
            <w:r>
              <w:t>.`</w:t>
            </w:r>
            <w:proofErr w:type="gramEnd"/>
            <w:r>
              <w:t>`</w:t>
            </w:r>
          </w:p>
        </w:tc>
        <w:tc>
          <w:tcPr>
            <w:tcW w:w="828" w:type="dxa"/>
            <w:tcBorders>
              <w:top w:val="single" w:sz="4" w:space="0" w:color="auto"/>
              <w:left w:val="single" w:sz="4" w:space="0" w:color="auto"/>
              <w:bottom w:val="single" w:sz="4" w:space="0" w:color="auto"/>
              <w:right w:val="single" w:sz="4" w:space="0" w:color="auto"/>
            </w:tcBorders>
            <w:hideMark/>
          </w:tcPr>
          <w:p w:rsidR="00412F68" w:rsidRDefault="00412F68">
            <w:r>
              <w:t>85</w:t>
            </w:r>
          </w:p>
        </w:tc>
      </w:tr>
      <w:tr w:rsidR="00412F68" w:rsidTr="00412F68">
        <w:tc>
          <w:tcPr>
            <w:tcW w:w="2668" w:type="dxa"/>
            <w:tcBorders>
              <w:top w:val="single" w:sz="4" w:space="0" w:color="auto"/>
              <w:left w:val="single" w:sz="4" w:space="0" w:color="auto"/>
              <w:bottom w:val="single" w:sz="4" w:space="0" w:color="auto"/>
              <w:right w:val="single" w:sz="4" w:space="0" w:color="auto"/>
            </w:tcBorders>
            <w:hideMark/>
          </w:tcPr>
          <w:p w:rsidR="00412F68" w:rsidRDefault="00412F68">
            <w:r>
              <w:t>2.  etc.</w:t>
            </w:r>
          </w:p>
        </w:tc>
        <w:tc>
          <w:tcPr>
            <w:tcW w:w="4640" w:type="dxa"/>
            <w:tcBorders>
              <w:top w:val="single" w:sz="4" w:space="0" w:color="auto"/>
              <w:left w:val="single" w:sz="4" w:space="0" w:color="auto"/>
              <w:bottom w:val="single" w:sz="4" w:space="0" w:color="auto"/>
              <w:right w:val="single" w:sz="4" w:space="0" w:color="auto"/>
            </w:tcBorders>
          </w:tcPr>
          <w:p w:rsidR="00412F68" w:rsidRDefault="00412F68"/>
        </w:tc>
        <w:tc>
          <w:tcPr>
            <w:tcW w:w="828" w:type="dxa"/>
            <w:tcBorders>
              <w:top w:val="single" w:sz="4" w:space="0" w:color="auto"/>
              <w:left w:val="single" w:sz="4" w:space="0" w:color="auto"/>
              <w:bottom w:val="single" w:sz="4" w:space="0" w:color="auto"/>
              <w:right w:val="single" w:sz="4" w:space="0" w:color="auto"/>
            </w:tcBorders>
          </w:tcPr>
          <w:p w:rsidR="00412F68" w:rsidRDefault="00412F68"/>
        </w:tc>
      </w:tr>
    </w:tbl>
    <w:p w:rsidR="00412F68" w:rsidRDefault="00412F68" w:rsidP="00412F68">
      <w:pPr>
        <w:ind w:left="720"/>
      </w:pPr>
      <w:r>
        <w:rPr>
          <w:noProof/>
          <w:lang w:val="en-CA"/>
        </w:rPr>
        <mc:AlternateContent>
          <mc:Choice Requires="wps">
            <w:drawing>
              <wp:anchor distT="0" distB="0" distL="114300" distR="114300" simplePos="0" relativeHeight="251657216" behindDoc="0" locked="0" layoutInCell="1" allowOverlap="1">
                <wp:simplePos x="0" y="0"/>
                <wp:positionH relativeFrom="column">
                  <wp:posOffset>3920490</wp:posOffset>
                </wp:positionH>
                <wp:positionV relativeFrom="paragraph">
                  <wp:posOffset>31750</wp:posOffset>
                </wp:positionV>
                <wp:extent cx="1971040" cy="1270635"/>
                <wp:effectExtent l="0" t="0" r="10160"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1270635"/>
                        </a:xfrm>
                        <a:prstGeom prst="rect">
                          <a:avLst/>
                        </a:prstGeom>
                        <a:solidFill>
                          <a:srgbClr val="FFFFFF"/>
                        </a:solidFill>
                        <a:ln w="9525">
                          <a:solidFill>
                            <a:srgbClr val="000000"/>
                          </a:solidFill>
                          <a:miter lim="800000"/>
                          <a:headEnd/>
                          <a:tailEnd/>
                        </a:ln>
                      </wps:spPr>
                      <wps:txbx>
                        <w:txbxContent>
                          <w:p w:rsidR="00412F68" w:rsidRDefault="00412F68" w:rsidP="00412F68">
                            <w:r>
                              <w:rPr>
                                <w:rFonts w:asciiTheme="minorHAnsi" w:eastAsiaTheme="minorHAnsi" w:hAnsiTheme="minorHAnsi" w:cstheme="minorBidi"/>
                                <w:noProof/>
                                <w:sz w:val="20"/>
                                <w:lang w:val="en-CA"/>
                              </w:rPr>
                              <w:drawing>
                                <wp:inline distT="0" distB="0" distL="0" distR="0">
                                  <wp:extent cx="1699260" cy="1127125"/>
                                  <wp:effectExtent l="0" t="0" r="0" b="0"/>
                                  <wp:docPr id="4" name="Picture 4" descr="http://soulfullivinghealthandwellness.files.wordpress.com/2010/03/rat-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oulfullivinghealthandwellness.files.wordpress.com/2010/03/rat-carto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9260" cy="1127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8.7pt;margin-top:2.5pt;width:155.2pt;height:10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">
                <v:textbox>
                  <w:txbxContent>
                    <w:p w:rsidR="00412F68" w:rsidRDefault="00412F68" w:rsidP="00412F68">
                      <w:r>
                        <w:rPr>
                          <w:rFonts w:asciiTheme="minorHAnsi" w:eastAsiaTheme="minorHAnsi" w:hAnsiTheme="minorHAnsi" w:cstheme="minorBidi"/>
                          <w:noProof/>
                          <w:sz w:val="20"/>
                          <w:lang w:val="en-CA"/>
                        </w:rPr>
                        <w:drawing>
                          <wp:inline distT="0" distB="0" distL="0" distR="0">
                            <wp:extent cx="1699260" cy="1127125"/>
                            <wp:effectExtent l="0" t="0" r="0" b="0"/>
                            <wp:docPr id="4" name="Picture 4" descr="http://soulfullivinghealthandwellness.files.wordpress.com/2010/03/rat-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oulfullivinghealthandwellness.files.wordpress.com/2010/03/rat-cart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9260" cy="1127125"/>
                                    </a:xfrm>
                                    <a:prstGeom prst="rect">
                                      <a:avLst/>
                                    </a:prstGeom>
                                    <a:noFill/>
                                    <a:ln>
                                      <a:noFill/>
                                    </a:ln>
                                  </pic:spPr>
                                </pic:pic>
                              </a:graphicData>
                            </a:graphic>
                          </wp:inline>
                        </w:drawing>
                      </w:r>
                    </w:p>
                  </w:txbxContent>
                </v:textbox>
              </v:shape>
            </w:pict>
          </mc:Fallback>
        </mc:AlternateContent>
      </w:r>
    </w:p>
    <w:p w:rsidR="00412F68" w:rsidRDefault="00412F68" w:rsidP="00412F68">
      <w:pPr>
        <w:numPr>
          <w:ilvl w:val="0"/>
          <w:numId w:val="3"/>
        </w:numPr>
      </w:pPr>
      <w:r>
        <w:t xml:space="preserve">Picture –Make sure you label the picture with </w:t>
      </w:r>
    </w:p>
    <w:p w:rsidR="00412F68" w:rsidRDefault="00412F68" w:rsidP="00412F68">
      <w:pPr>
        <w:ind w:left="1080"/>
      </w:pPr>
      <w:proofErr w:type="gramStart"/>
      <w:r>
        <w:t>the</w:t>
      </w:r>
      <w:proofErr w:type="gramEnd"/>
      <w:r>
        <w:t xml:space="preserve"> number from the chart for each detail. </w:t>
      </w:r>
    </w:p>
    <w:p w:rsidR="00412F68" w:rsidRDefault="00412F68" w:rsidP="00412F68">
      <w:pPr>
        <w:ind w:left="1080"/>
      </w:pPr>
    </w:p>
    <w:p w:rsidR="00412F68" w:rsidRDefault="00412F68" w:rsidP="00412F68">
      <w:pPr>
        <w:ind w:left="1080"/>
      </w:pPr>
    </w:p>
    <w:p w:rsidR="00412F68" w:rsidRDefault="00412F68" w:rsidP="00412F68">
      <w:pPr>
        <w:ind w:left="1080"/>
      </w:pPr>
      <w:r>
        <w:rPr>
          <w:noProof/>
          <w:lang w:val="en-CA"/>
        </w:rPr>
        <mc:AlternateContent>
          <mc:Choice Requires="wps">
            <w:drawing>
              <wp:anchor distT="0" distB="0" distL="114300" distR="114300" simplePos="0" relativeHeight="251658240" behindDoc="0" locked="0" layoutInCell="1" allowOverlap="1">
                <wp:simplePos x="0" y="0"/>
                <wp:positionH relativeFrom="column">
                  <wp:posOffset>5327650</wp:posOffset>
                </wp:positionH>
                <wp:positionV relativeFrom="paragraph">
                  <wp:posOffset>12065</wp:posOffset>
                </wp:positionV>
                <wp:extent cx="349885" cy="272415"/>
                <wp:effectExtent l="19050" t="19050" r="12065" b="13335"/>
                <wp:wrapNone/>
                <wp:docPr id="3" name="Oval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72415"/>
                        </a:xfrm>
                        <a:prstGeom prst="wedgeEllipseCallout">
                          <a:avLst>
                            <a:gd name="adj1" fmla="val -25134"/>
                            <a:gd name="adj2" fmla="val 22495"/>
                          </a:avLst>
                        </a:prstGeom>
                        <a:solidFill>
                          <a:srgbClr val="FFFFFF"/>
                        </a:solidFill>
                        <a:ln w="9525">
                          <a:solidFill>
                            <a:srgbClr val="000000"/>
                          </a:solidFill>
                          <a:miter lim="800000"/>
                          <a:headEnd/>
                          <a:tailEnd/>
                        </a:ln>
                      </wps:spPr>
                      <wps:txbx>
                        <w:txbxContent>
                          <w:p w:rsidR="00412F68" w:rsidRDefault="00412F68" w:rsidP="00412F68">
                            <w:pPr>
                              <w:rPr>
                                <w:lang w:val="en-CA"/>
                              </w:rPr>
                            </w:pPr>
                            <w:r>
                              <w:rPr>
                                <w:lang w:val="en-C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7" type="#_x0000_t63" style="position:absolute;left:0;text-align:left;margin-left:419.5pt;margin-top:.95pt;width:27.5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" adj="5371,15659">
                <v:textbox>
                  <w:txbxContent>
                    <w:p w:rsidR="00412F68" w:rsidRDefault="00412F68" w:rsidP="00412F68">
                      <w:pPr>
                        <w:rPr>
                          <w:lang w:val="en-CA"/>
                        </w:rPr>
                      </w:pPr>
                      <w:r>
                        <w:rPr>
                          <w:lang w:val="en-CA"/>
                        </w:rPr>
                        <w:t>1</w:t>
                      </w:r>
                    </w:p>
                  </w:txbxContent>
                </v:textbox>
              </v:shape>
            </w:pict>
          </mc:Fallback>
        </mc:AlternateContent>
      </w:r>
    </w:p>
    <w:p w:rsidR="00412F68" w:rsidRDefault="00412F68" w:rsidP="00412F68">
      <w:pPr>
        <w:ind w:left="1080"/>
      </w:pPr>
    </w:p>
    <w:p w:rsidR="00412F68" w:rsidRDefault="00412F68" w:rsidP="00412F68">
      <w:pPr>
        <w:ind w:left="1080"/>
      </w:pPr>
    </w:p>
    <w:p w:rsidR="00412F68" w:rsidRDefault="00412F68" w:rsidP="00412F68">
      <w:pPr>
        <w:numPr>
          <w:ilvl w:val="0"/>
          <w:numId w:val="3"/>
        </w:numPr>
      </w:pPr>
      <w:r>
        <w:t>For each detail you must explain what the detail is, where you got it from, and why you put it where you did. (see example)</w:t>
      </w:r>
    </w:p>
    <w:p w:rsidR="00412F68" w:rsidRDefault="00412F68" w:rsidP="00412F68">
      <w:pPr>
        <w:ind w:left="720"/>
      </w:pPr>
    </w:p>
    <w:p w:rsidR="00412F68" w:rsidRDefault="00412F68" w:rsidP="00412F68">
      <w:pPr>
        <w:ind w:left="2160" w:hanging="1440"/>
      </w:pPr>
      <w:r>
        <w:t>Example-    I drew the rat so it was as big as a cat because in the story, on pg.  85 it said ``the rat was</w:t>
      </w:r>
    </w:p>
    <w:p w:rsidR="00412F68" w:rsidRDefault="00412F68" w:rsidP="00412F68">
      <w:pPr>
        <w:ind w:left="2160" w:hanging="1440"/>
      </w:pPr>
      <w:r>
        <w:t xml:space="preserve">                   </w:t>
      </w:r>
      <w:proofErr w:type="spellStart"/>
      <w:r>
        <w:t>huge</w:t>
      </w:r>
      <w:proofErr w:type="gramStart"/>
      <w:r>
        <w:t>.`</w:t>
      </w:r>
      <w:proofErr w:type="gramEnd"/>
      <w:r>
        <w:t>`Since</w:t>
      </w:r>
      <w:proofErr w:type="spellEnd"/>
      <w:r>
        <w:t xml:space="preserve"> a normal size rat would be about the size of a squirrel I thought that making the rat</w:t>
      </w:r>
    </w:p>
    <w:p w:rsidR="00412F68" w:rsidRDefault="00412F68" w:rsidP="00412F68">
      <w:pPr>
        <w:ind w:left="2160" w:hanging="1440"/>
      </w:pPr>
      <w:r>
        <w:t xml:space="preserve">                   </w:t>
      </w:r>
      <w:proofErr w:type="gramStart"/>
      <w:r>
        <w:t>look</w:t>
      </w:r>
      <w:proofErr w:type="gramEnd"/>
      <w:r>
        <w:t xml:space="preserve"> as big as a cat would make it seem huge.  </w:t>
      </w:r>
    </w:p>
    <w:p w:rsidR="00412F68" w:rsidRDefault="00412F68" w:rsidP="00412F68">
      <w:pPr>
        <w:ind w:left="2160" w:hanging="1440"/>
      </w:pPr>
    </w:p>
    <w:p w:rsidR="00412F68" w:rsidRDefault="00412F68" w:rsidP="00412F68">
      <w:pPr>
        <w:ind w:left="2160" w:hanging="1440"/>
        <w:rPr>
          <w:u w:val="single"/>
        </w:rPr>
      </w:pPr>
    </w:p>
    <w:p w:rsidR="00412F68" w:rsidRDefault="00412F68" w:rsidP="00412F68">
      <w:pPr>
        <w:ind w:left="2160" w:hanging="1440"/>
        <w:rPr>
          <w:u w:val="single"/>
        </w:rPr>
      </w:pPr>
    </w:p>
    <w:p w:rsidR="00412F68" w:rsidRDefault="00412F68" w:rsidP="00412F68">
      <w:pPr>
        <w:ind w:left="2160" w:hanging="1440"/>
        <w:rPr>
          <w:u w:val="single"/>
        </w:rPr>
      </w:pPr>
    </w:p>
    <w:p w:rsidR="00412F68" w:rsidRDefault="00412F68" w:rsidP="00412F68">
      <w:pPr>
        <w:ind w:left="2160" w:hanging="1440"/>
        <w:rPr>
          <w:u w:val="single"/>
        </w:rPr>
      </w:pPr>
    </w:p>
    <w:p w:rsidR="00412F68" w:rsidRDefault="00412F68" w:rsidP="00412F68">
      <w:pPr>
        <w:ind w:left="2160" w:hanging="1440"/>
        <w:rPr>
          <w:u w:val="single"/>
        </w:rPr>
      </w:pPr>
    </w:p>
    <w:p w:rsidR="00412F68" w:rsidRDefault="00412F68" w:rsidP="00412F68">
      <w:pPr>
        <w:ind w:left="2160" w:hanging="1440"/>
        <w:rPr>
          <w:u w:val="single"/>
        </w:rPr>
      </w:pPr>
    </w:p>
    <w:p w:rsidR="00412F68" w:rsidRDefault="00412F68" w:rsidP="00412F68">
      <w:pPr>
        <w:ind w:left="2160" w:hanging="1440"/>
        <w:rPr>
          <w:u w:val="single"/>
        </w:rPr>
      </w:pPr>
    </w:p>
    <w:p w:rsidR="00412F68" w:rsidRDefault="00412F68" w:rsidP="00412F68">
      <w:pPr>
        <w:ind w:left="2160" w:hanging="1440"/>
        <w:rPr>
          <w:u w:val="single"/>
        </w:rPr>
      </w:pPr>
    </w:p>
    <w:p w:rsidR="00412F68" w:rsidRDefault="00412F68" w:rsidP="00412F68">
      <w:pPr>
        <w:ind w:left="2160" w:hanging="1440"/>
        <w:rPr>
          <w:u w:val="single"/>
        </w:rPr>
      </w:pPr>
    </w:p>
    <w:p w:rsidR="00412F68" w:rsidRDefault="00412F68" w:rsidP="00412F68">
      <w:pPr>
        <w:ind w:left="2160" w:hanging="1440"/>
        <w:rPr>
          <w:u w:val="single"/>
        </w:rPr>
      </w:pPr>
    </w:p>
    <w:p w:rsidR="00412F68" w:rsidRDefault="00412F68" w:rsidP="00412F68">
      <w:pPr>
        <w:ind w:left="2160" w:hanging="1440"/>
        <w:rPr>
          <w:u w:val="single"/>
        </w:rPr>
      </w:pPr>
    </w:p>
    <w:p w:rsidR="00412F68" w:rsidRDefault="00412F68" w:rsidP="00412F68">
      <w:pPr>
        <w:ind w:left="2160" w:hanging="1440"/>
        <w:rPr>
          <w:u w:val="single"/>
        </w:rPr>
      </w:pPr>
    </w:p>
    <w:p w:rsidR="00412F68" w:rsidRDefault="00412F68" w:rsidP="00412F68">
      <w:pPr>
        <w:ind w:left="2160" w:hanging="1440"/>
        <w:rPr>
          <w:u w:val="single"/>
        </w:rPr>
      </w:pPr>
    </w:p>
    <w:p w:rsidR="00412F68" w:rsidRDefault="00412F68" w:rsidP="00412F68">
      <w:pPr>
        <w:ind w:left="2160" w:hanging="1440"/>
        <w:rPr>
          <w:u w:val="single"/>
        </w:rPr>
      </w:pPr>
    </w:p>
    <w:p w:rsidR="00412F68" w:rsidRDefault="00412F68" w:rsidP="00412F68">
      <w:pPr>
        <w:ind w:left="2160" w:hanging="1440"/>
        <w:rPr>
          <w:u w:val="single"/>
        </w:rPr>
      </w:pPr>
    </w:p>
    <w:p w:rsidR="00412F68" w:rsidRDefault="00412F68" w:rsidP="00412F68">
      <w:pPr>
        <w:ind w:left="2160" w:hanging="1440"/>
        <w:rPr>
          <w:u w:val="single"/>
        </w:rPr>
      </w:pPr>
    </w:p>
    <w:p w:rsidR="00412F68" w:rsidRDefault="00412F68" w:rsidP="00412F68">
      <w:pPr>
        <w:ind w:left="2160" w:hanging="1440"/>
        <w:rPr>
          <w:u w:val="single"/>
        </w:rPr>
      </w:pPr>
    </w:p>
    <w:p w:rsidR="00412F68" w:rsidRDefault="00412F68" w:rsidP="00412F68">
      <w:pPr>
        <w:ind w:left="2160" w:hanging="1440"/>
        <w:rPr>
          <w:u w:val="single"/>
        </w:rPr>
      </w:pPr>
    </w:p>
    <w:p w:rsidR="00412F68" w:rsidRDefault="00412F68" w:rsidP="00412F68">
      <w:pPr>
        <w:ind w:left="2160" w:hanging="1440"/>
        <w:rPr>
          <w:u w:val="single"/>
        </w:rPr>
      </w:pPr>
    </w:p>
    <w:p w:rsidR="00DB185A" w:rsidRDefault="00CC7489"/>
    <w:sectPr w:rsidR="00DB185A" w:rsidSect="003C5A08">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37ACB"/>
    <w:multiLevelType w:val="hybridMultilevel"/>
    <w:tmpl w:val="3E407CB0"/>
    <w:lvl w:ilvl="0" w:tplc="A348A382">
      <w:start w:val="1"/>
      <w:numFmt w:val="decimal"/>
      <w:lvlText w:val="%1."/>
      <w:lvlJc w:val="left"/>
      <w:pPr>
        <w:ind w:left="960" w:hanging="360"/>
      </w:pPr>
      <w:rPr>
        <w:rFonts w:hint="default"/>
      </w:rPr>
    </w:lvl>
    <w:lvl w:ilvl="1" w:tplc="10090019">
      <w:start w:val="1"/>
      <w:numFmt w:val="lowerLetter"/>
      <w:lvlText w:val="%2."/>
      <w:lvlJc w:val="left"/>
      <w:pPr>
        <w:ind w:left="1680" w:hanging="360"/>
      </w:pPr>
    </w:lvl>
    <w:lvl w:ilvl="2" w:tplc="1009001B" w:tentative="1">
      <w:start w:val="1"/>
      <w:numFmt w:val="lowerRoman"/>
      <w:lvlText w:val="%3."/>
      <w:lvlJc w:val="right"/>
      <w:pPr>
        <w:ind w:left="2400" w:hanging="180"/>
      </w:pPr>
    </w:lvl>
    <w:lvl w:ilvl="3" w:tplc="1009000F" w:tentative="1">
      <w:start w:val="1"/>
      <w:numFmt w:val="decimal"/>
      <w:lvlText w:val="%4."/>
      <w:lvlJc w:val="left"/>
      <w:pPr>
        <w:ind w:left="3120" w:hanging="360"/>
      </w:pPr>
    </w:lvl>
    <w:lvl w:ilvl="4" w:tplc="10090019" w:tentative="1">
      <w:start w:val="1"/>
      <w:numFmt w:val="lowerLetter"/>
      <w:lvlText w:val="%5."/>
      <w:lvlJc w:val="left"/>
      <w:pPr>
        <w:ind w:left="3840" w:hanging="360"/>
      </w:pPr>
    </w:lvl>
    <w:lvl w:ilvl="5" w:tplc="1009001B" w:tentative="1">
      <w:start w:val="1"/>
      <w:numFmt w:val="lowerRoman"/>
      <w:lvlText w:val="%6."/>
      <w:lvlJc w:val="right"/>
      <w:pPr>
        <w:ind w:left="4560" w:hanging="180"/>
      </w:pPr>
    </w:lvl>
    <w:lvl w:ilvl="6" w:tplc="1009000F" w:tentative="1">
      <w:start w:val="1"/>
      <w:numFmt w:val="decimal"/>
      <w:lvlText w:val="%7."/>
      <w:lvlJc w:val="left"/>
      <w:pPr>
        <w:ind w:left="5280" w:hanging="360"/>
      </w:pPr>
    </w:lvl>
    <w:lvl w:ilvl="7" w:tplc="10090019" w:tentative="1">
      <w:start w:val="1"/>
      <w:numFmt w:val="lowerLetter"/>
      <w:lvlText w:val="%8."/>
      <w:lvlJc w:val="left"/>
      <w:pPr>
        <w:ind w:left="6000" w:hanging="360"/>
      </w:pPr>
    </w:lvl>
    <w:lvl w:ilvl="8" w:tplc="1009001B" w:tentative="1">
      <w:start w:val="1"/>
      <w:numFmt w:val="lowerRoman"/>
      <w:lvlText w:val="%9."/>
      <w:lvlJc w:val="right"/>
      <w:pPr>
        <w:ind w:left="6720" w:hanging="180"/>
      </w:pPr>
    </w:lvl>
  </w:abstractNum>
  <w:abstractNum w:abstractNumId="1">
    <w:nsid w:val="74495948"/>
    <w:multiLevelType w:val="hybridMultilevel"/>
    <w:tmpl w:val="A7982744"/>
    <w:lvl w:ilvl="0" w:tplc="F540603E">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08"/>
    <w:rsid w:val="00035C9D"/>
    <w:rsid w:val="000A3C8D"/>
    <w:rsid w:val="0022229D"/>
    <w:rsid w:val="00346084"/>
    <w:rsid w:val="003C5A08"/>
    <w:rsid w:val="00412F68"/>
    <w:rsid w:val="00505D86"/>
    <w:rsid w:val="00647BE2"/>
    <w:rsid w:val="008E3C55"/>
    <w:rsid w:val="00954F9E"/>
    <w:rsid w:val="009560C0"/>
    <w:rsid w:val="00B86EA0"/>
    <w:rsid w:val="00C24844"/>
    <w:rsid w:val="00CC7489"/>
    <w:rsid w:val="00F41B30"/>
    <w:rsid w:val="00F615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08"/>
    <w:pPr>
      <w:spacing w:after="0" w:line="240" w:lineRule="auto"/>
    </w:pPr>
    <w:rPr>
      <w:rFonts w:ascii="Times" w:eastAsia="Times" w:hAnsi="Times"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08"/>
    <w:pPr>
      <w:ind w:left="720"/>
      <w:contextualSpacing/>
    </w:pPr>
  </w:style>
  <w:style w:type="table" w:styleId="TableGrid">
    <w:name w:val="Table Grid"/>
    <w:basedOn w:val="TableNormal"/>
    <w:rsid w:val="003C5A08"/>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585"/>
    <w:rPr>
      <w:rFonts w:ascii="Tahoma" w:hAnsi="Tahoma" w:cs="Tahoma"/>
      <w:sz w:val="16"/>
      <w:szCs w:val="16"/>
    </w:rPr>
  </w:style>
  <w:style w:type="character" w:customStyle="1" w:styleId="BalloonTextChar">
    <w:name w:val="Balloon Text Char"/>
    <w:basedOn w:val="DefaultParagraphFont"/>
    <w:link w:val="BalloonText"/>
    <w:uiPriority w:val="99"/>
    <w:semiHidden/>
    <w:rsid w:val="00F61585"/>
    <w:rPr>
      <w:rFonts w:ascii="Tahoma" w:eastAsia="Times" w:hAnsi="Tahoma" w:cs="Tahoma"/>
      <w:sz w:val="16"/>
      <w:szCs w:val="16"/>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08"/>
    <w:pPr>
      <w:spacing w:after="0" w:line="240" w:lineRule="auto"/>
    </w:pPr>
    <w:rPr>
      <w:rFonts w:ascii="Times" w:eastAsia="Times" w:hAnsi="Times"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A08"/>
    <w:pPr>
      <w:ind w:left="720"/>
      <w:contextualSpacing/>
    </w:pPr>
  </w:style>
  <w:style w:type="table" w:styleId="TableGrid">
    <w:name w:val="Table Grid"/>
    <w:basedOn w:val="TableNormal"/>
    <w:rsid w:val="003C5A08"/>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585"/>
    <w:rPr>
      <w:rFonts w:ascii="Tahoma" w:hAnsi="Tahoma" w:cs="Tahoma"/>
      <w:sz w:val="16"/>
      <w:szCs w:val="16"/>
    </w:rPr>
  </w:style>
  <w:style w:type="character" w:customStyle="1" w:styleId="BalloonTextChar">
    <w:name w:val="Balloon Text Char"/>
    <w:basedOn w:val="DefaultParagraphFont"/>
    <w:link w:val="BalloonText"/>
    <w:uiPriority w:val="99"/>
    <w:semiHidden/>
    <w:rsid w:val="00F61585"/>
    <w:rPr>
      <w:rFonts w:ascii="Tahoma" w:eastAsia="Times" w:hAnsi="Tahoma" w:cs="Tahoma"/>
      <w:sz w:val="16"/>
      <w:szCs w:val="16"/>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2CE8E-BF55-4B4B-B739-243EE3C5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3</cp:revision>
  <dcterms:created xsi:type="dcterms:W3CDTF">2015-11-09T21:46:00Z</dcterms:created>
  <dcterms:modified xsi:type="dcterms:W3CDTF">2015-11-10T21:17:00Z</dcterms:modified>
</cp:coreProperties>
</file>