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7C" w:rsidRDefault="00C96A60">
      <w:r>
        <w:t>Continents and Oceans Map Guidelines</w:t>
      </w:r>
    </w:p>
    <w:p w:rsidR="00C96A60" w:rsidRDefault="00C96A60">
      <w:r>
        <w:t>Label all the Continents</w:t>
      </w:r>
    </w:p>
    <w:p w:rsidR="00C96A60" w:rsidRDefault="00C96A60">
      <w:r>
        <w:t>Label all the Oceans</w:t>
      </w:r>
    </w:p>
    <w:p w:rsidR="00C96A60" w:rsidRDefault="00C96A60">
      <w:r>
        <w:t>Label the Equator</w:t>
      </w:r>
      <w:bookmarkStart w:id="0" w:name="_GoBack"/>
      <w:bookmarkEnd w:id="0"/>
    </w:p>
    <w:sectPr w:rsidR="00C96A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60"/>
    <w:rsid w:val="000117F1"/>
    <w:rsid w:val="00C96A60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2015-11-09T20:31:00Z</dcterms:created>
  <dcterms:modified xsi:type="dcterms:W3CDTF">2015-11-09T21:35:00Z</dcterms:modified>
</cp:coreProperties>
</file>