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DD" w:rsidRPr="00142C59" w:rsidRDefault="001B3B46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42C59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Basic Grammar Concepts for </w:t>
      </w:r>
      <w:proofErr w:type="gramStart"/>
      <w:r w:rsidRPr="00142C59">
        <w:rPr>
          <w:rFonts w:cstheme="minorHAnsi"/>
          <w:b/>
          <w:color w:val="000000" w:themeColor="text1"/>
          <w:sz w:val="20"/>
          <w:szCs w:val="20"/>
          <w:u w:val="single"/>
        </w:rPr>
        <w:t>Editing</w:t>
      </w:r>
      <w:proofErr w:type="gramEnd"/>
      <w:r w:rsidRPr="00142C59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purposes</w:t>
      </w:r>
    </w:p>
    <w:p w:rsidR="005F4C6E" w:rsidRPr="00142C59" w:rsidRDefault="005F4C6E" w:rsidP="00142C59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142C59">
        <w:rPr>
          <w:rFonts w:cstheme="minorHAnsi"/>
          <w:b/>
          <w:color w:val="000000" w:themeColor="text1"/>
          <w:sz w:val="20"/>
          <w:szCs w:val="20"/>
          <w:u w:val="single"/>
        </w:rPr>
        <w:t>Sentence</w:t>
      </w:r>
      <w:r w:rsidRPr="00142C59">
        <w:rPr>
          <w:rFonts w:cstheme="minorHAnsi"/>
          <w:b/>
          <w:color w:val="000000" w:themeColor="text1"/>
          <w:sz w:val="20"/>
          <w:szCs w:val="20"/>
        </w:rPr>
        <w:t>-</w:t>
      </w:r>
      <w:r w:rsidRPr="00142C59">
        <w:rPr>
          <w:rFonts w:cstheme="minorHAnsi"/>
          <w:color w:val="000000" w:themeColor="text1"/>
          <w:sz w:val="20"/>
          <w:szCs w:val="20"/>
        </w:rPr>
        <w:t xml:space="preserve"> in its simplest form it is a group of words that forms a complete thought containing a subject and a verb.</w:t>
      </w:r>
    </w:p>
    <w:p w:rsidR="00142C59" w:rsidRPr="00142C59" w:rsidRDefault="00142C59" w:rsidP="00142C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val="en-CA"/>
        </w:rPr>
      </w:pPr>
      <w:r w:rsidRPr="00142C59">
        <w:rPr>
          <w:rFonts w:cstheme="minorHAnsi"/>
          <w:b/>
          <w:i/>
          <w:color w:val="000000" w:themeColor="text1"/>
          <w:sz w:val="20"/>
          <w:szCs w:val="20"/>
          <w:lang w:val="en-CA"/>
        </w:rPr>
        <w:t>Subject</w:t>
      </w:r>
      <w:r w:rsidRPr="00142C59">
        <w:rPr>
          <w:rFonts w:cstheme="minorHAnsi"/>
          <w:color w:val="000000" w:themeColor="text1"/>
          <w:sz w:val="20"/>
          <w:szCs w:val="20"/>
          <w:lang w:val="en-CA"/>
        </w:rPr>
        <w:t>-Who or what a sentence is about- Ask- Who/What is the sentence about?</w:t>
      </w:r>
    </w:p>
    <w:p w:rsidR="00142C59" w:rsidRPr="00142C59" w:rsidRDefault="00142C59" w:rsidP="00142C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val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>Technically a subject is not a part of speech but you need to know what it is and how to find it to fix sentence errors.</w:t>
      </w:r>
    </w:p>
    <w:p w:rsidR="00142C59" w:rsidRPr="00142C59" w:rsidRDefault="00142C59" w:rsidP="00AA3B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0"/>
          <w:szCs w:val="20"/>
          <w:u w:val="single"/>
          <w:lang w:val="en-CA"/>
        </w:rPr>
      </w:pPr>
    </w:p>
    <w:p w:rsidR="00142C59" w:rsidRPr="00142C59" w:rsidRDefault="001B3B46" w:rsidP="00142C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cstheme="minorHAnsi"/>
          <w:b/>
          <w:color w:val="000000" w:themeColor="text1"/>
          <w:sz w:val="20"/>
          <w:szCs w:val="20"/>
          <w:u w:val="single"/>
          <w:lang w:val="en-CA"/>
        </w:rPr>
        <w:t>Parts of speech</w:t>
      </w:r>
      <w:r w:rsidR="00AA3B8D" w:rsidRPr="00142C59">
        <w:rPr>
          <w:rFonts w:cstheme="minorHAnsi"/>
          <w:b/>
          <w:color w:val="000000" w:themeColor="text1"/>
          <w:sz w:val="20"/>
          <w:szCs w:val="20"/>
          <w:u w:val="single"/>
          <w:lang w:val="en-CA"/>
        </w:rPr>
        <w:t xml:space="preserve"> -</w:t>
      </w:r>
      <w:r w:rsidR="00AA3B8D"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Each </w:t>
      </w:r>
      <w:bookmarkStart w:id="0" w:name="part_of_speech"/>
      <w:r w:rsidR="00AA3B8D" w:rsidRPr="00142C59">
        <w:rPr>
          <w:rFonts w:eastAsia="Times New Roman" w:cstheme="minorHAnsi"/>
          <w:b/>
          <w:bCs/>
          <w:color w:val="000000" w:themeColor="text1"/>
          <w:sz w:val="20"/>
          <w:szCs w:val="20"/>
          <w:lang w:val="en" w:eastAsia="en-CA"/>
        </w:rPr>
        <w:t>part of speech</w:t>
      </w:r>
      <w:bookmarkEnd w:id="0"/>
      <w:r w:rsidR="00AA3B8D"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 explains not what the word </w:t>
      </w:r>
      <w:r w:rsidR="00AA3B8D" w:rsidRPr="00142C59">
        <w:rPr>
          <w:rFonts w:eastAsia="Times New Roman" w:cstheme="minorHAnsi"/>
          <w:i/>
          <w:iCs/>
          <w:color w:val="000000" w:themeColor="text1"/>
          <w:sz w:val="20"/>
          <w:szCs w:val="20"/>
          <w:lang w:val="en" w:eastAsia="en-CA"/>
        </w:rPr>
        <w:t>is</w:t>
      </w:r>
      <w:r w:rsidR="00AA3B8D"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, but how the word </w:t>
      </w:r>
      <w:r w:rsidR="00AA3B8D" w:rsidRPr="00142C59">
        <w:rPr>
          <w:rFonts w:eastAsia="Times New Roman" w:cstheme="minorHAnsi"/>
          <w:i/>
          <w:iCs/>
          <w:color w:val="000000" w:themeColor="text1"/>
          <w:sz w:val="20"/>
          <w:szCs w:val="20"/>
          <w:lang w:val="en" w:eastAsia="en-CA"/>
        </w:rPr>
        <w:t>is used</w:t>
      </w:r>
      <w:r w:rsidR="00AA3B8D"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. In fact, the same word can be a noun in one </w:t>
      </w:r>
      <w:hyperlink r:id="rId7" w:anchor="sentence" w:history="1">
        <w:r w:rsidR="00AA3B8D" w:rsidRPr="00142C59">
          <w:rPr>
            <w:rFonts w:eastAsia="Times New Roman" w:cstheme="minorHAnsi"/>
            <w:color w:val="000000" w:themeColor="text1"/>
            <w:sz w:val="20"/>
            <w:szCs w:val="20"/>
            <w:u w:val="single"/>
            <w:lang w:val="en" w:eastAsia="en-CA"/>
          </w:rPr>
          <w:t>sentence</w:t>
        </w:r>
      </w:hyperlink>
      <w:r w:rsidR="00AA3B8D"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 and a verb or adjective in the next. </w:t>
      </w:r>
    </w:p>
    <w:p w:rsidR="00AA3B8D" w:rsidRPr="00142C59" w:rsidRDefault="00AA3B8D" w:rsidP="00142C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>The next few examples show how a word's part of speech can change from one sentence to the next.</w:t>
      </w:r>
    </w:p>
    <w:p w:rsidR="00142C59" w:rsidRPr="00142C59" w:rsidRDefault="00AA3B8D" w:rsidP="00142C5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b/>
          <w:bCs/>
          <w:color w:val="000000" w:themeColor="text1"/>
          <w:sz w:val="20"/>
          <w:szCs w:val="20"/>
          <w:lang w:val="en" w:eastAsia="en-CA"/>
        </w:rPr>
        <w:t>Books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 are made of ink, paper, and glue. </w:t>
      </w:r>
    </w:p>
    <w:p w:rsidR="00AA3B8D" w:rsidRPr="00142C59" w:rsidRDefault="00AA3B8D" w:rsidP="00142C59">
      <w:pPr>
        <w:pStyle w:val="ListParagraph"/>
        <w:spacing w:after="0" w:line="240" w:lineRule="auto"/>
        <w:ind w:left="1080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In this sentence, "books" is a noun, the </w:t>
      </w:r>
      <w:hyperlink r:id="rId8" w:anchor="subject" w:history="1">
        <w:r w:rsidRPr="00142C59">
          <w:rPr>
            <w:rFonts w:eastAsia="Times New Roman" w:cstheme="minorHAnsi"/>
            <w:color w:val="000000" w:themeColor="text1"/>
            <w:sz w:val="20"/>
            <w:szCs w:val="20"/>
            <w:u w:val="single"/>
            <w:lang w:val="en" w:eastAsia="en-CA"/>
          </w:rPr>
          <w:t>subject</w:t>
        </w:r>
      </w:hyperlink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 of the sentence.</w:t>
      </w:r>
    </w:p>
    <w:p w:rsidR="00142C59" w:rsidRPr="00142C59" w:rsidRDefault="00AA3B8D" w:rsidP="00142C5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Deborah waits patiently while Bridget </w:t>
      </w:r>
      <w:r w:rsidRPr="00142C59">
        <w:rPr>
          <w:rFonts w:eastAsia="Times New Roman" w:cstheme="minorHAnsi"/>
          <w:b/>
          <w:bCs/>
          <w:color w:val="000000" w:themeColor="text1"/>
          <w:sz w:val="20"/>
          <w:szCs w:val="20"/>
          <w:lang w:val="en" w:eastAsia="en-CA"/>
        </w:rPr>
        <w:t>books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 the tickets. </w:t>
      </w:r>
    </w:p>
    <w:p w:rsidR="00AA3B8D" w:rsidRPr="00142C59" w:rsidRDefault="00AA3B8D" w:rsidP="00142C59">
      <w:pPr>
        <w:pStyle w:val="ListParagraph"/>
        <w:spacing w:after="0" w:line="240" w:lineRule="auto"/>
        <w:ind w:left="1080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>Here "books" is a verb, and its subject is "Bridget."</w:t>
      </w:r>
    </w:p>
    <w:p w:rsidR="00142C59" w:rsidRPr="00142C59" w:rsidRDefault="00AA3B8D" w:rsidP="00AA3B8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We </w:t>
      </w:r>
      <w:r w:rsidRPr="00142C59">
        <w:rPr>
          <w:rFonts w:eastAsia="Times New Roman" w:cstheme="minorHAnsi"/>
          <w:b/>
          <w:bCs/>
          <w:color w:val="000000" w:themeColor="text1"/>
          <w:sz w:val="20"/>
          <w:szCs w:val="20"/>
          <w:lang w:val="en" w:eastAsia="en-CA"/>
        </w:rPr>
        <w:t>walk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 down the street. </w:t>
      </w:r>
    </w:p>
    <w:p w:rsidR="00AA3B8D" w:rsidRPr="00142C59" w:rsidRDefault="00AA3B8D" w:rsidP="00142C59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>In this sentence, "walk" is a verb, and its subject is the pronoun "we."</w:t>
      </w:r>
    </w:p>
    <w:p w:rsidR="00142C59" w:rsidRPr="00142C59" w:rsidRDefault="00AA3B8D" w:rsidP="00AA3B8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The mail carrier stood on the </w:t>
      </w:r>
      <w:r w:rsidRPr="00142C59">
        <w:rPr>
          <w:rFonts w:eastAsia="Times New Roman" w:cstheme="minorHAnsi"/>
          <w:b/>
          <w:bCs/>
          <w:color w:val="000000" w:themeColor="text1"/>
          <w:sz w:val="20"/>
          <w:szCs w:val="20"/>
          <w:lang w:val="en" w:eastAsia="en-CA"/>
        </w:rPr>
        <w:t>walk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. </w:t>
      </w:r>
    </w:p>
    <w:p w:rsidR="00AA3B8D" w:rsidRPr="00142C59" w:rsidRDefault="00AA3B8D" w:rsidP="00142C59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In this example, "walk" is a noun, which is part of a </w:t>
      </w:r>
      <w:hyperlink r:id="rId9" w:anchor="prepositional%20phrase" w:history="1">
        <w:r w:rsidRPr="00142C59">
          <w:rPr>
            <w:rFonts w:eastAsia="Times New Roman" w:cstheme="minorHAnsi"/>
            <w:color w:val="000000" w:themeColor="text1"/>
            <w:sz w:val="20"/>
            <w:szCs w:val="20"/>
            <w:u w:val="single"/>
            <w:lang w:val="en" w:eastAsia="en-CA"/>
          </w:rPr>
          <w:t>prepositional phrase</w:t>
        </w:r>
      </w:hyperlink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 describing where the mail carrier stood.</w:t>
      </w:r>
    </w:p>
    <w:p w:rsidR="00142C59" w:rsidRPr="00142C59" w:rsidRDefault="00AA3B8D" w:rsidP="00AA3B8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The town decided to build a new </w:t>
      </w:r>
      <w:r w:rsidRPr="00142C59">
        <w:rPr>
          <w:rFonts w:eastAsia="Times New Roman" w:cstheme="minorHAnsi"/>
          <w:b/>
          <w:bCs/>
          <w:color w:val="000000" w:themeColor="text1"/>
          <w:sz w:val="20"/>
          <w:szCs w:val="20"/>
          <w:lang w:val="en" w:eastAsia="en-CA"/>
        </w:rPr>
        <w:t>jail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. </w:t>
      </w:r>
    </w:p>
    <w:p w:rsidR="00AA3B8D" w:rsidRPr="00142C59" w:rsidRDefault="00AA3B8D" w:rsidP="00142C59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Here "jail" is a noun, which is the </w:t>
      </w:r>
      <w:hyperlink r:id="rId10" w:anchor="object" w:history="1">
        <w:r w:rsidRPr="00142C59">
          <w:rPr>
            <w:rFonts w:eastAsia="Times New Roman" w:cstheme="minorHAnsi"/>
            <w:color w:val="000000" w:themeColor="text1"/>
            <w:sz w:val="20"/>
            <w:szCs w:val="20"/>
            <w:u w:val="single"/>
            <w:lang w:val="en" w:eastAsia="en-CA"/>
          </w:rPr>
          <w:t>object</w:t>
        </w:r>
      </w:hyperlink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 of the </w:t>
      </w:r>
      <w:hyperlink r:id="rId11" w:anchor="infinitive%20phrase" w:history="1">
        <w:r w:rsidRPr="00142C59">
          <w:rPr>
            <w:rFonts w:eastAsia="Times New Roman" w:cstheme="minorHAnsi"/>
            <w:color w:val="000000" w:themeColor="text1"/>
            <w:sz w:val="20"/>
            <w:szCs w:val="20"/>
            <w:u w:val="single"/>
            <w:lang w:val="en" w:eastAsia="en-CA"/>
          </w:rPr>
          <w:t>infinitive phrase</w:t>
        </w:r>
      </w:hyperlink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 "to build."</w:t>
      </w:r>
    </w:p>
    <w:p w:rsidR="00142C59" w:rsidRPr="00142C59" w:rsidRDefault="00AA3B8D" w:rsidP="00AA3B8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The sheriff told us that if we did not leave town immediately he would </w:t>
      </w:r>
      <w:r w:rsidRPr="00142C59">
        <w:rPr>
          <w:rFonts w:eastAsia="Times New Roman" w:cstheme="minorHAnsi"/>
          <w:b/>
          <w:bCs/>
          <w:color w:val="000000" w:themeColor="text1"/>
          <w:sz w:val="20"/>
          <w:szCs w:val="20"/>
          <w:lang w:val="en" w:eastAsia="en-CA"/>
        </w:rPr>
        <w:t>jail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 us. </w:t>
      </w:r>
    </w:p>
    <w:p w:rsidR="00AA3B8D" w:rsidRPr="00142C59" w:rsidRDefault="00AA3B8D" w:rsidP="00142C59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Here "jail" is part of the </w:t>
      </w:r>
      <w:hyperlink r:id="rId12" w:anchor="compound%20verb" w:history="1">
        <w:r w:rsidRPr="00142C59">
          <w:rPr>
            <w:rFonts w:eastAsia="Times New Roman" w:cstheme="minorHAnsi"/>
            <w:color w:val="000000" w:themeColor="text1"/>
            <w:sz w:val="20"/>
            <w:szCs w:val="20"/>
            <w:u w:val="single"/>
            <w:lang w:val="en" w:eastAsia="en-CA"/>
          </w:rPr>
          <w:t>compound verb</w:t>
        </w:r>
      </w:hyperlink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 "would jail."</w:t>
      </w:r>
    </w:p>
    <w:p w:rsidR="00142C59" w:rsidRPr="00142C59" w:rsidRDefault="00AA3B8D" w:rsidP="00AA3B8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They heard high pitched </w:t>
      </w:r>
      <w:r w:rsidRPr="00142C59">
        <w:rPr>
          <w:rFonts w:eastAsia="Times New Roman" w:cstheme="minorHAnsi"/>
          <w:b/>
          <w:bCs/>
          <w:color w:val="000000" w:themeColor="text1"/>
          <w:sz w:val="20"/>
          <w:szCs w:val="20"/>
          <w:lang w:val="en" w:eastAsia="en-CA"/>
        </w:rPr>
        <w:t>cries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 in the middle of the night. </w:t>
      </w:r>
    </w:p>
    <w:p w:rsidR="00AA3B8D" w:rsidRPr="00142C59" w:rsidRDefault="00AA3B8D" w:rsidP="00142C59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In this sentence, "cries" is a noun acting as the </w:t>
      </w:r>
      <w:hyperlink r:id="rId13" w:anchor="direct%20object" w:history="1">
        <w:r w:rsidRPr="00142C59">
          <w:rPr>
            <w:rFonts w:eastAsia="Times New Roman" w:cstheme="minorHAnsi"/>
            <w:color w:val="000000" w:themeColor="text1"/>
            <w:sz w:val="20"/>
            <w:szCs w:val="20"/>
            <w:u w:val="single"/>
            <w:lang w:val="en" w:eastAsia="en-CA"/>
          </w:rPr>
          <w:t>direct object</w:t>
        </w:r>
      </w:hyperlink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 of the verb "heard."</w:t>
      </w:r>
    </w:p>
    <w:p w:rsidR="00142C59" w:rsidRPr="00142C59" w:rsidRDefault="00AA3B8D" w:rsidP="00AA3B8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The baby </w:t>
      </w:r>
      <w:r w:rsidRPr="00142C59">
        <w:rPr>
          <w:rFonts w:eastAsia="Times New Roman" w:cstheme="minorHAnsi"/>
          <w:b/>
          <w:bCs/>
          <w:color w:val="000000" w:themeColor="text1"/>
          <w:sz w:val="20"/>
          <w:szCs w:val="20"/>
          <w:lang w:val="en" w:eastAsia="en-CA"/>
        </w:rPr>
        <w:t>cries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 all night long and all day long. </w:t>
      </w:r>
    </w:p>
    <w:p w:rsidR="00AA3B8D" w:rsidRPr="00142C59" w:rsidRDefault="00AA3B8D" w:rsidP="00142C59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>But here "cries" is a verb that describes the actions of the subject of the sentence, the baby.</w:t>
      </w:r>
    </w:p>
    <w:p w:rsidR="001B3B46" w:rsidRPr="00142C59" w:rsidRDefault="00142C59" w:rsidP="00142C59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0"/>
          <w:szCs w:val="20"/>
          <w:lang w:val="en-CA"/>
        </w:rPr>
      </w:pPr>
      <w:r w:rsidRPr="00142C59">
        <w:rPr>
          <w:rFonts w:eastAsia="Times New Roman" w:cstheme="minorHAnsi"/>
          <w:b/>
          <w:i/>
          <w:color w:val="000000" w:themeColor="text1"/>
          <w:sz w:val="20"/>
          <w:szCs w:val="20"/>
          <w:u w:val="single"/>
          <w:lang w:val="en" w:eastAsia="en-CA"/>
        </w:rPr>
        <w:t>Official parts of speech :</w:t>
      </w:r>
      <w:r w:rsidR="00AA3B8D"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Traditional grammar classifies words based on eight </w:t>
      </w:r>
      <w:bookmarkStart w:id="1" w:name="parts_of_speech"/>
      <w:r w:rsidR="00AA3B8D" w:rsidRPr="00142C59">
        <w:rPr>
          <w:rFonts w:eastAsia="Times New Roman" w:cstheme="minorHAnsi"/>
          <w:b/>
          <w:bCs/>
          <w:color w:val="000000" w:themeColor="text1"/>
          <w:sz w:val="20"/>
          <w:szCs w:val="20"/>
          <w:lang w:val="en" w:eastAsia="en-CA"/>
        </w:rPr>
        <w:t>parts of speech</w:t>
      </w:r>
      <w:bookmarkEnd w:id="1"/>
      <w:r w:rsidR="00AA3B8D"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: the </w:t>
      </w:r>
      <w:hyperlink r:id="rId14" w:anchor="verb" w:history="1">
        <w:r w:rsidR="00AA3B8D" w:rsidRPr="00142C59">
          <w:rPr>
            <w:rFonts w:eastAsia="Times New Roman" w:cstheme="minorHAnsi"/>
            <w:color w:val="000000" w:themeColor="text1"/>
            <w:sz w:val="20"/>
            <w:szCs w:val="20"/>
            <w:lang w:val="en" w:eastAsia="en-CA"/>
          </w:rPr>
          <w:t>verb</w:t>
        </w:r>
      </w:hyperlink>
      <w:r w:rsidR="00AA3B8D"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, the </w:t>
      </w:r>
      <w:hyperlink r:id="rId15" w:anchor="noun" w:history="1">
        <w:r w:rsidR="00AA3B8D" w:rsidRPr="00142C59">
          <w:rPr>
            <w:rFonts w:eastAsia="Times New Roman" w:cstheme="minorHAnsi"/>
            <w:color w:val="000000" w:themeColor="text1"/>
            <w:sz w:val="20"/>
            <w:szCs w:val="20"/>
            <w:lang w:val="en" w:eastAsia="en-CA"/>
          </w:rPr>
          <w:t>noun</w:t>
        </w:r>
      </w:hyperlink>
      <w:r w:rsidR="00AA3B8D"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, the </w:t>
      </w:r>
      <w:hyperlink r:id="rId16" w:anchor="pronoun" w:history="1">
        <w:r w:rsidR="00AA3B8D" w:rsidRPr="00142C59">
          <w:rPr>
            <w:rFonts w:eastAsia="Times New Roman" w:cstheme="minorHAnsi"/>
            <w:color w:val="000000" w:themeColor="text1"/>
            <w:sz w:val="20"/>
            <w:szCs w:val="20"/>
            <w:lang w:val="en" w:eastAsia="en-CA"/>
          </w:rPr>
          <w:t>pronoun</w:t>
        </w:r>
      </w:hyperlink>
      <w:r w:rsidR="00AA3B8D"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, the </w:t>
      </w:r>
      <w:hyperlink r:id="rId17" w:anchor="adjective" w:history="1">
        <w:r w:rsidR="00AA3B8D" w:rsidRPr="00142C59">
          <w:rPr>
            <w:rFonts w:eastAsia="Times New Roman" w:cstheme="minorHAnsi"/>
            <w:color w:val="000000" w:themeColor="text1"/>
            <w:sz w:val="20"/>
            <w:szCs w:val="20"/>
            <w:lang w:val="en" w:eastAsia="en-CA"/>
          </w:rPr>
          <w:t>adjective</w:t>
        </w:r>
      </w:hyperlink>
      <w:r w:rsidR="00AA3B8D"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, the </w:t>
      </w:r>
      <w:hyperlink r:id="rId18" w:anchor="adverb" w:history="1">
        <w:r w:rsidR="00AA3B8D" w:rsidRPr="00142C59">
          <w:rPr>
            <w:rFonts w:eastAsia="Times New Roman" w:cstheme="minorHAnsi"/>
            <w:color w:val="000000" w:themeColor="text1"/>
            <w:sz w:val="20"/>
            <w:szCs w:val="20"/>
            <w:lang w:val="en" w:eastAsia="en-CA"/>
          </w:rPr>
          <w:t>adverb</w:t>
        </w:r>
      </w:hyperlink>
      <w:r w:rsidR="00AA3B8D"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, the </w:t>
      </w:r>
      <w:hyperlink r:id="rId19" w:anchor="preposition" w:history="1">
        <w:r w:rsidR="00AA3B8D" w:rsidRPr="00142C59">
          <w:rPr>
            <w:rFonts w:eastAsia="Times New Roman" w:cstheme="minorHAnsi"/>
            <w:color w:val="000000" w:themeColor="text1"/>
            <w:sz w:val="20"/>
            <w:szCs w:val="20"/>
            <w:lang w:val="en" w:eastAsia="en-CA"/>
          </w:rPr>
          <w:t>preposition</w:t>
        </w:r>
      </w:hyperlink>
      <w:r w:rsidR="00AA3B8D"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, the </w:t>
      </w:r>
      <w:hyperlink r:id="rId20" w:anchor="conjunction" w:history="1">
        <w:r w:rsidR="00AA3B8D" w:rsidRPr="00142C59">
          <w:rPr>
            <w:rFonts w:eastAsia="Times New Roman" w:cstheme="minorHAnsi"/>
            <w:color w:val="000000" w:themeColor="text1"/>
            <w:sz w:val="20"/>
            <w:szCs w:val="20"/>
            <w:lang w:val="en" w:eastAsia="en-CA"/>
          </w:rPr>
          <w:t>conjunction</w:t>
        </w:r>
      </w:hyperlink>
      <w:r w:rsidR="00AA3B8D"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, and the </w:t>
      </w:r>
      <w:hyperlink r:id="rId21" w:anchor="interjection" w:history="1">
        <w:r w:rsidR="00AA3B8D" w:rsidRPr="00142C59">
          <w:rPr>
            <w:rFonts w:eastAsia="Times New Roman" w:cstheme="minorHAnsi"/>
            <w:color w:val="000000" w:themeColor="text1"/>
            <w:sz w:val="20"/>
            <w:szCs w:val="20"/>
            <w:lang w:val="en" w:eastAsia="en-CA"/>
          </w:rPr>
          <w:t>interjection</w:t>
        </w:r>
      </w:hyperlink>
      <w:r w:rsidR="00AA3B8D"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.  </w:t>
      </w:r>
    </w:p>
    <w:p w:rsidR="001B3B46" w:rsidRPr="00142C59" w:rsidRDefault="001B3B46" w:rsidP="00142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val="en-CA"/>
        </w:rPr>
      </w:pPr>
      <w:r w:rsidRPr="00142C59">
        <w:rPr>
          <w:rFonts w:cstheme="minorHAnsi"/>
          <w:b/>
          <w:color w:val="000000" w:themeColor="text1"/>
          <w:sz w:val="20"/>
          <w:szCs w:val="20"/>
          <w:lang w:val="en-CA"/>
        </w:rPr>
        <w:t xml:space="preserve">Verb </w:t>
      </w:r>
      <w:r w:rsidRPr="00142C59">
        <w:rPr>
          <w:rFonts w:cstheme="minorHAnsi"/>
          <w:color w:val="000000" w:themeColor="text1"/>
          <w:sz w:val="20"/>
          <w:szCs w:val="20"/>
          <w:lang w:val="en-CA"/>
        </w:rPr>
        <w:t xml:space="preserve">-action word (explains what a subject or noun is doing) </w:t>
      </w:r>
      <w:r w:rsidR="005F4C6E" w:rsidRPr="00142C59">
        <w:rPr>
          <w:rFonts w:cstheme="minorHAnsi"/>
          <w:color w:val="000000" w:themeColor="text1"/>
          <w:sz w:val="20"/>
          <w:szCs w:val="20"/>
          <w:lang w:val="en-CA"/>
        </w:rPr>
        <w:t>Ask- What is the subject doing?</w:t>
      </w:r>
    </w:p>
    <w:p w:rsidR="00142C59" w:rsidRDefault="001E3C68" w:rsidP="00142C59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A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often defined as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a word which shows action or state of being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 The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the heart of a sentence - every sentence must have a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 Recognizing the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often the most important step in understanding the meaning of a sentence. In the sentence </w:t>
      </w:r>
      <w:proofErr w:type="gramStart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The</w:t>
      </w:r>
      <w:proofErr w:type="gramEnd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dog bit the man,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bit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the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the word which shows the action of the sentence.  In the sentence </w:t>
      </w:r>
      <w:proofErr w:type="gramStart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The</w:t>
      </w:r>
      <w:proofErr w:type="gramEnd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man is sitting on a chair, even though the action doesn't show much activity, sitting is the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of the sentence.  In the sentence </w:t>
      </w:r>
      <w:proofErr w:type="gramStart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She</w:t>
      </w:r>
      <w:proofErr w:type="gramEnd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a smart girl, there is no action but a state of being expressed by the verb is. The word be is different from other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in many ways but can still be thought of as a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.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</w:p>
    <w:p w:rsidR="001E3C68" w:rsidRPr="00142C59" w:rsidRDefault="001E3C68" w:rsidP="00142C59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Unlike most of the other parts of speech,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change their form.  Sometimes endings are added (learn - learn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ed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) and sometimes the word itself becomes different (teach-taught).  The different forms of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show different meanings related to such things as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tense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(past, present, </w:t>
      </w:r>
      <w:proofErr w:type="gramStart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future</w:t>
      </w:r>
      <w:proofErr w:type="gramEnd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),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person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(first person, second person, third person),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number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(singular, plural) and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voice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(active, passive).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are also often accompanied by verb-like words called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modals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(may, could, should, etc.) and </w:t>
      </w:r>
      <w:proofErr w:type="gramStart"/>
      <w:r w:rsidRPr="00142C5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auxiliaries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(</w:t>
      </w:r>
      <w:proofErr w:type="gramEnd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do, have, will, etc.)  </w:t>
      </w:r>
      <w:proofErr w:type="gramStart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to</w:t>
      </w:r>
      <w:proofErr w:type="gramEnd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give them different meanings.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</w:p>
    <w:p w:rsidR="001E3C68" w:rsidRPr="00142C59" w:rsidRDefault="001E3C68" w:rsidP="00142C59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One of the most important things about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their relationship to time. 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tell if something has already happened, if it will happen later, or if it is happening now.  For things happening now, we use the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present tense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of a verb; for something that has already happened, we use the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past tense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; and for something that will happen later, we use the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future tense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  Some examples of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verbs</w:t>
      </w:r>
      <w:proofErr w:type="gramStart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  in</w:t>
      </w:r>
      <w:proofErr w:type="gramEnd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each tense are in the chart below: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br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6"/>
        <w:gridCol w:w="3142"/>
        <w:gridCol w:w="4312"/>
      </w:tblGrid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Present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Future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look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looked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will look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move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moved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will move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talk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talked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will talk</w:t>
            </w:r>
          </w:p>
        </w:tc>
      </w:tr>
    </w:tbl>
    <w:p w:rsidR="001E3C68" w:rsidRPr="00142C59" w:rsidRDefault="001E3C68" w:rsidP="00142C59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lastRenderedPageBreak/>
        <w:t>Verbs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like those in the chart above that form the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past tense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by adding -d or -</w:t>
      </w:r>
      <w:proofErr w:type="spellStart"/>
      <w:proofErr w:type="gramStart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ed</w:t>
      </w:r>
      <w:proofErr w:type="spellEnd"/>
      <w:proofErr w:type="gramEnd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are called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regular verbs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  Some of the most common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are not regular and the different forms of the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must be learned.  Some examples of such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irregular verbs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are in the chart below: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br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2825"/>
        <w:gridCol w:w="4526"/>
      </w:tblGrid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Present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Future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see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saw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will see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heard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will hear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speak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spoke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will speak</w:t>
            </w:r>
          </w:p>
        </w:tc>
      </w:tr>
    </w:tbl>
    <w:p w:rsidR="001E3C68" w:rsidRPr="00142C59" w:rsidRDefault="001E3C68" w:rsidP="00142C59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The charts above show the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simple tenses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of the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  There are also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progressive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or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continuous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forms which show that the action takes place over a period of time, and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perfect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forms which show completion of the action.  These forms will be discussed more in other lessons, but a few examples are given in the chart below: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br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3"/>
        <w:gridCol w:w="4827"/>
      </w:tblGrid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Present Continuous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Present Perfect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is looking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has looked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is speaking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has spoken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is talking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has talked</w:t>
            </w:r>
          </w:p>
        </w:tc>
      </w:tr>
    </w:tbl>
    <w:p w:rsidR="001E3C68" w:rsidRPr="00142C59" w:rsidRDefault="001E3C68" w:rsidP="00142C59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Simple present tense verbs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have a special form for the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third person singular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Singular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means "one" and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plural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means "more than one." 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Person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used here to show who or what does the action and can have the following forms: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br/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   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1st person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or the self (I, we)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br/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   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2nd person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or the person spoken to (you)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br/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   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3rd person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or a person not present (he, she, it, </w:t>
      </w:r>
      <w:proofErr w:type="gramStart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they</w:t>
      </w:r>
      <w:proofErr w:type="gramEnd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)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br/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The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third person singular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forms are represented by the pronouns he, she, it.  The chart below shows how the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third person singular </w:t>
      </w:r>
      <w:proofErr w:type="gramStart"/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form</w:t>
      </w:r>
      <w:proofErr w:type="gramEnd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changes: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br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1"/>
        <w:gridCol w:w="1440"/>
        <w:gridCol w:w="3584"/>
        <w:gridCol w:w="1265"/>
      </w:tblGrid>
      <w:tr w:rsidR="00142C59" w:rsidRPr="00142C59" w:rsidTr="001E3C6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Singular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Plural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1st Person (I)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see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hear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come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1st Person (we)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see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hear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come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2nd Person (you)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see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hear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come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2nd Person (you)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see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hear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come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3rd Person (he, she, 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sees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hears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comes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3rd Person (they)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see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hear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come</w:t>
            </w:r>
          </w:p>
        </w:tc>
      </w:tr>
    </w:tbl>
    <w:p w:rsidR="001E3C68" w:rsidRPr="00142C59" w:rsidRDefault="001E3C68" w:rsidP="00142C59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A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must "agree" with its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subject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Subject-verb agreement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generally means that</w:t>
      </w:r>
      <w:proofErr w:type="gramStart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  the</w:t>
      </w:r>
      <w:proofErr w:type="gramEnd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third person singular verb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form must be used with a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third person subject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in the simple present tense. The</w:t>
      </w:r>
      <w:proofErr w:type="gramStart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  word</w:t>
      </w:r>
      <w:proofErr w:type="gramEnd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be - the most irregular and also most common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in English - has different forms for each person and even for the simple past tense.  The forms of the word </w:t>
      </w:r>
      <w:proofErr w:type="gramStart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be</w:t>
      </w:r>
      <w:proofErr w:type="gramEnd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are given in the chart below: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br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3"/>
        <w:gridCol w:w="3710"/>
        <w:gridCol w:w="1973"/>
        <w:gridCol w:w="1376"/>
        <w:gridCol w:w="1748"/>
      </w:tblGrid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Present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Future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1st (I)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will be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2nd (you)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will be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3rd (he, she, 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will be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lastRenderedPageBreak/>
              <w:t>Plural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1st (we)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will be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2nd (you)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will be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3rd (they)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will be</w:t>
            </w:r>
          </w:p>
        </w:tc>
      </w:tr>
    </w:tbl>
    <w:p w:rsidR="001E3C68" w:rsidRPr="00142C59" w:rsidRDefault="001E3C68" w:rsidP="00142C59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Usually a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subject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comes before a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an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object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may come after it.  The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subject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what does the action of the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the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object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what receives the action.  In the sentence Bob ate a </w:t>
      </w:r>
      <w:proofErr w:type="spellStart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humburger</w:t>
      </w:r>
      <w:proofErr w:type="spellEnd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, Bob is the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subject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or the one who did the eating and the hamburger is the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object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or what got eaten.  A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which has an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object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called a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transitive 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some examples are throw, buy, hit, love.  A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which has no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object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called an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intransitive 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some examples are go, come, walk, listen.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</w:p>
    <w:p w:rsidR="001E3C68" w:rsidRPr="00142C59" w:rsidRDefault="001E3C68" w:rsidP="00142C59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As you can see in the charts above,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are often made up of more than one word. The future forms, for example, use the word will and the perfect forms use the word have.  These words are called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helping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or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 auxiliary verbs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  The word be can serve as an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auxiliary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will and shall are also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auxiliary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forms. The chart below shows two other verbs which can also be used as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auxiliaries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: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br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4508"/>
        <w:gridCol w:w="2395"/>
        <w:gridCol w:w="1455"/>
      </w:tblGrid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Present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Past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1st (I)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have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had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did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2nd (you)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have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had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did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3rd (he, she, 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has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does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had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did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Plural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1st (we)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have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had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did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2nd (you)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have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had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did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3rd (they)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have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had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did</w:t>
            </w:r>
          </w:p>
        </w:tc>
      </w:tr>
    </w:tbl>
    <w:p w:rsidR="001E3C68" w:rsidRPr="00142C59" w:rsidRDefault="001E3C68" w:rsidP="00142C59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There is a type of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auxiliary 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called a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modal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which changes the meaning of a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in different ways.  Words like can, should, would, may, might, and must are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modals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and are covered in other lessons.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</w:p>
    <w:p w:rsidR="001B3B46" w:rsidRPr="00142C59" w:rsidRDefault="001B3B46" w:rsidP="00142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val="en-CA"/>
        </w:rPr>
      </w:pPr>
      <w:r w:rsidRPr="00142C59">
        <w:rPr>
          <w:rFonts w:cstheme="minorHAnsi"/>
          <w:b/>
          <w:i/>
          <w:color w:val="000000" w:themeColor="text1"/>
          <w:sz w:val="20"/>
          <w:szCs w:val="20"/>
          <w:lang w:val="en-CA"/>
        </w:rPr>
        <w:t>Noun</w:t>
      </w:r>
      <w:r w:rsidRPr="00142C59">
        <w:rPr>
          <w:rFonts w:cstheme="minorHAnsi"/>
          <w:color w:val="000000" w:themeColor="text1"/>
          <w:sz w:val="20"/>
          <w:szCs w:val="20"/>
          <w:lang w:val="en-CA"/>
        </w:rPr>
        <w:t>-person, place or thing</w:t>
      </w:r>
    </w:p>
    <w:p w:rsidR="00AA3B8D" w:rsidRPr="00142C59" w:rsidRDefault="00AA3B8D" w:rsidP="00142C59">
      <w:pPr>
        <w:pStyle w:val="NormalWeb"/>
        <w:ind w:firstLine="3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A </w:t>
      </w:r>
      <w:r w:rsidRPr="00142C59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noun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is often defined as </w:t>
      </w:r>
      <w:r w:rsidRPr="00142C59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a word which names a person, place or thing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  Here are some examples of </w:t>
      </w:r>
      <w:r w:rsidRPr="00142C59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nouns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: boy, river, friend, Mexico, triangle, day, school, truth, university, idea, John F. Kennedy, movie, aunt, vacation, eye, dream, flag, teacher, class, grammar. John F. Kennedy is a noun because it is the name of a person; Mexico is a noun because it is the name of a place; and boy is a noun because it is the name of a thing.</w:t>
      </w:r>
      <w:r w:rsidRPr="00142C5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AA3B8D" w:rsidRPr="00142C59" w:rsidRDefault="00AA3B8D" w:rsidP="00142C59">
      <w:pPr>
        <w:pStyle w:val="NormalWeb"/>
        <w:ind w:firstLine="3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Some grammar books divide </w:t>
      </w:r>
      <w:r w:rsidRPr="00142C59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nouns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into 2 groups - </w:t>
      </w:r>
      <w:r w:rsidRPr="00142C59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proper nouns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and </w:t>
      </w:r>
      <w:r w:rsidRPr="00142C59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common nouns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  </w:t>
      </w:r>
      <w:r w:rsidRPr="00142C59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Proper nouns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are nouns which begin with a capital letter because it is the name of a specific or particular person place or thing.  Some examples of </w:t>
      </w:r>
      <w:r w:rsidRPr="00142C59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proper nouns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are: Mexico, John F. Kennedy, Atlantic Ocean, February, Monday, New York City, Susan, Maple Street, Burger King. If you see a word beginning with a capital letter in in the middle of a sentence, it is probably a </w:t>
      </w:r>
      <w:r w:rsidRPr="00142C59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proper noun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  Most nouns are </w:t>
      </w:r>
      <w:r w:rsidRPr="00142C59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common nouns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and do not begin with a capital letter.</w:t>
      </w:r>
      <w:r w:rsidRPr="00142C5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AA3B8D" w:rsidRPr="00142C59" w:rsidRDefault="00AA3B8D" w:rsidP="00142C59">
      <w:pPr>
        <w:pStyle w:val="NormalWeb"/>
        <w:ind w:firstLine="3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Many </w:t>
      </w:r>
      <w:r w:rsidRPr="00142C59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nouns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have a special </w:t>
      </w:r>
      <w:r w:rsidRPr="00142C59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plural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form if there is more than one.  For example, we say one 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book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but two 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books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  </w:t>
      </w:r>
      <w:r w:rsidRPr="00142C59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Plurals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are usually formed by adding an -s (book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s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) or -</w:t>
      </w:r>
      <w:proofErr w:type="spellStart"/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es</w:t>
      </w:r>
      <w:proofErr w:type="spellEnd"/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(box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es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) but some </w:t>
      </w:r>
      <w:r w:rsidRPr="00142C59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plurals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are formed in different ways (child - children, person - people, mouse - mice, </w:t>
      </w:r>
      <w:proofErr w:type="gramStart"/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sheep</w:t>
      </w:r>
      <w:proofErr w:type="gramEnd"/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sheep).</w:t>
      </w:r>
      <w:r w:rsidRPr="00142C5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1B3B46" w:rsidRPr="00142C59" w:rsidRDefault="001B3B46" w:rsidP="00142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val="en-CA"/>
        </w:rPr>
      </w:pPr>
      <w:r w:rsidRPr="00142C59">
        <w:rPr>
          <w:rFonts w:cstheme="minorHAnsi"/>
          <w:b/>
          <w:i/>
          <w:color w:val="000000" w:themeColor="text1"/>
          <w:sz w:val="20"/>
          <w:szCs w:val="20"/>
          <w:lang w:val="en-CA"/>
        </w:rPr>
        <w:t>Adjective</w:t>
      </w:r>
      <w:r w:rsidRPr="00142C59">
        <w:rPr>
          <w:rFonts w:cstheme="minorHAnsi"/>
          <w:color w:val="000000" w:themeColor="text1"/>
          <w:sz w:val="20"/>
          <w:szCs w:val="20"/>
          <w:lang w:val="en-CA"/>
        </w:rPr>
        <w:t>- word that describes a noun</w:t>
      </w:r>
    </w:p>
    <w:p w:rsidR="001E3C68" w:rsidRPr="00341AD5" w:rsidRDefault="001E3C68" w:rsidP="00341AD5">
      <w:pPr>
        <w:pStyle w:val="NormalWeb"/>
        <w:ind w:firstLine="3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An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adjective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is often defined as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a word which describes or gives more information about a noun or pronoun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 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Adjectives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describe nouns in terms of</w:t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  such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qualities as size, color, number, and kind.  In the sentence </w:t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The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lazy dog sat on the rug, the word lazy is an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adjective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which gives more information about the noun dog</w:t>
      </w:r>
      <w:r w:rsid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  We can add 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more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adjectives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to describe the dog as well as in the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lastRenderedPageBreak/>
        <w:t xml:space="preserve">sentence </w:t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The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lazy, old, brown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dog sat on the rug.  We can also add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adjectives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to describe the rug as in the sentence </w:t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The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lazy, old, brown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dog sat on the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beautiful, expensive, new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rug. The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adjectives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do not change the basic meaning or structure of the sentence, but they do give a lot more information about the dog and the rug. As you can see in the example above, when more than one adjective is used, a comma (,) is used between the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adjectives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1E3C68" w:rsidRPr="00341AD5" w:rsidRDefault="001E3C68" w:rsidP="00341AD5">
      <w:pPr>
        <w:pStyle w:val="NormalWeb"/>
        <w:ind w:firstLine="3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Usually an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adjective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comes before the noun that it describes, as in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tall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man. It can also come after a form of the word </w:t>
      </w:r>
      <w:proofErr w:type="spellStart"/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beas</w:t>
      </w:r>
      <w:proofErr w:type="spellEnd"/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in The man is tall.  More than one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adjective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can be used in this position</w:t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  in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the sentence The man is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 xml:space="preserve"> tall, dark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and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handsome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 In later lessons, you will learn how to make comparisons with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adjectives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1E3C68" w:rsidRPr="00341AD5" w:rsidRDefault="001E3C68" w:rsidP="00341AD5">
      <w:pPr>
        <w:pStyle w:val="NormalWeb"/>
        <w:ind w:firstLine="3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Most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adjectives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do not change form whether the noun it describes is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singular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or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plural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  For example we say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big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tree and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big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trees,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old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house and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old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houses,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good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time and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good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times.  There are, however, some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adjectives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that do have different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singular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and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plural</w:t>
      </w:r>
      <w:proofErr w:type="spell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forms.  The common words this and that have the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plural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forms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these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and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 xml:space="preserve"> those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 These words are called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demonstrative adjectives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because demonstrate or point out what is being referred to.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1E3C68" w:rsidRPr="00341AD5" w:rsidRDefault="001E3C68" w:rsidP="00341AD5">
      <w:pPr>
        <w:pStyle w:val="NormalWeb"/>
        <w:ind w:firstLine="3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Another common type of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adjective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is the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possessive adjective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which shows possession or ownership. The words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my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dog or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my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dogs indicate that the dog or dogs belong to me.  I would use the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plural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form </w:t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our if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the dog or dogs belonged to me and other people.  The chart below shows the forms of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possessive adjectives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3"/>
        <w:gridCol w:w="4145"/>
        <w:gridCol w:w="2402"/>
      </w:tblGrid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C5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Person</w:t>
            </w:r>
            <w:hyperlink r:id="rId22" w:anchor="person" w:history="1">
              <w:r w:rsidRPr="00142C59">
                <w:rPr>
                  <w:rStyle w:val="Hyperlink"/>
                  <w:rFonts w:cstheme="minorHAnsi"/>
                  <w:b/>
                  <w:bCs/>
                  <w:color w:val="000000" w:themeColor="text1"/>
                  <w:sz w:val="20"/>
                  <w:szCs w:val="20"/>
                </w:rPr>
                <w:t>*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C5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C5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Plural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C5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1st 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C5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C5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our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C5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2nd 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C5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your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C5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your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C5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3rd 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C5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his/her/its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C5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their</w:t>
            </w:r>
          </w:p>
        </w:tc>
      </w:tr>
    </w:tbl>
    <w:p w:rsidR="001E3C68" w:rsidRPr="00341AD5" w:rsidRDefault="001E3C68" w:rsidP="001E3C68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2" w:name="person"/>
      <w:bookmarkEnd w:id="2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*</w:t>
      </w:r>
      <w:r w:rsidR="00341AD5"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Perso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n</w:t>
      </w:r>
      <w:r w:rsidR="00341AD5"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is used here as a grammar word and has these meanings: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1st person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or the self (I, me, </w:t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we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),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2nd person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or the person spoken to (you)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3rd person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or the person spoken about (he, she, him, her, they, them).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1E3C68" w:rsidRPr="00341AD5" w:rsidRDefault="001E3C68" w:rsidP="001B3B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val="en-CA"/>
        </w:rPr>
      </w:pPr>
    </w:p>
    <w:p w:rsidR="00AA3B8D" w:rsidRPr="00341AD5" w:rsidRDefault="00AA3B8D" w:rsidP="001E3C68">
      <w:pPr>
        <w:rPr>
          <w:rFonts w:cstheme="minorHAnsi"/>
          <w:color w:val="000000" w:themeColor="text1"/>
          <w:sz w:val="20"/>
          <w:szCs w:val="20"/>
        </w:rPr>
      </w:pPr>
      <w:r w:rsidRPr="00341AD5">
        <w:rPr>
          <w:rFonts w:cstheme="minorHAnsi"/>
          <w:b/>
          <w:i/>
          <w:color w:val="000000" w:themeColor="text1"/>
          <w:sz w:val="20"/>
          <w:szCs w:val="20"/>
          <w:lang w:val="en"/>
        </w:rPr>
        <w:t>Special adjectives-Article</w:t>
      </w:r>
      <w:r w:rsidRPr="00341AD5">
        <w:rPr>
          <w:rFonts w:cstheme="minorHAnsi"/>
          <w:color w:val="000000" w:themeColor="text1"/>
          <w:sz w:val="20"/>
          <w:szCs w:val="20"/>
          <w:lang w:val="en"/>
        </w:rPr>
        <w:t xml:space="preserve">- </w:t>
      </w:r>
      <w:r w:rsidRPr="00341AD5">
        <w:rPr>
          <w:rFonts w:cstheme="minorHAnsi"/>
          <w:bCs/>
          <w:color w:val="000000" w:themeColor="text1"/>
          <w:sz w:val="20"/>
          <w:szCs w:val="20"/>
        </w:rPr>
        <w:t xml:space="preserve">An </w:t>
      </w:r>
      <w:r w:rsidRPr="00341AD5">
        <w:rPr>
          <w:rFonts w:cstheme="minorHAnsi"/>
          <w:bCs/>
          <w:i/>
          <w:iCs/>
          <w:color w:val="000000" w:themeColor="text1"/>
          <w:sz w:val="20"/>
          <w:szCs w:val="20"/>
        </w:rPr>
        <w:t>article</w:t>
      </w:r>
      <w:r w:rsidRPr="00341AD5">
        <w:rPr>
          <w:rFonts w:cstheme="minorHAnsi"/>
          <w:bCs/>
          <w:color w:val="000000" w:themeColor="text1"/>
          <w:sz w:val="20"/>
          <w:szCs w:val="20"/>
        </w:rPr>
        <w:t xml:space="preserve"> is a kind of adjective which </w:t>
      </w:r>
      <w:r w:rsidRPr="00341AD5">
        <w:rPr>
          <w:rFonts w:cstheme="minorHAnsi"/>
          <w:bCs/>
          <w:i/>
          <w:iCs/>
          <w:color w:val="000000" w:themeColor="text1"/>
          <w:sz w:val="20"/>
          <w:szCs w:val="20"/>
        </w:rPr>
        <w:t>is always used with and gives some information about a noun</w:t>
      </w:r>
      <w:r w:rsidRPr="00341AD5">
        <w:rPr>
          <w:rFonts w:cstheme="minorHAnsi"/>
          <w:bCs/>
          <w:color w:val="000000" w:themeColor="text1"/>
          <w:sz w:val="20"/>
          <w:szCs w:val="20"/>
        </w:rPr>
        <w:t xml:space="preserve">.  There are only two </w:t>
      </w:r>
      <w:r w:rsidRPr="00341AD5">
        <w:rPr>
          <w:rFonts w:cstheme="minorHAnsi"/>
          <w:bCs/>
          <w:i/>
          <w:iCs/>
          <w:color w:val="000000" w:themeColor="text1"/>
          <w:sz w:val="20"/>
          <w:szCs w:val="20"/>
        </w:rPr>
        <w:t>articles</w:t>
      </w:r>
      <w:r w:rsidRPr="00341AD5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proofErr w:type="gramStart"/>
      <w:r w:rsidRPr="00341AD5">
        <w:rPr>
          <w:rFonts w:cstheme="minorHAnsi"/>
          <w:bCs/>
          <w:color w:val="000000" w:themeColor="text1"/>
          <w:sz w:val="20"/>
          <w:szCs w:val="20"/>
        </w:rPr>
        <w:t>a and</w:t>
      </w:r>
      <w:proofErr w:type="gramEnd"/>
      <w:r w:rsidRPr="00341AD5">
        <w:rPr>
          <w:rFonts w:cstheme="minorHAnsi"/>
          <w:bCs/>
          <w:color w:val="000000" w:themeColor="text1"/>
          <w:sz w:val="20"/>
          <w:szCs w:val="20"/>
        </w:rPr>
        <w:t xml:space="preserve"> the, but they are used very often and are important for using English accurately.</w:t>
      </w:r>
      <w:r w:rsidRPr="00341AD5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AA3B8D" w:rsidRPr="00341AD5" w:rsidRDefault="00AA3B8D" w:rsidP="001E3C68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The word a (which becomes </w:t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an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when the next word begins with a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vowel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a, e, </w:t>
      </w:r>
      <w:proofErr w:type="spell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i</w:t>
      </w:r>
      <w:proofErr w:type="spell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, o, u) is called the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indefinite article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because the noun it goes with is indefinite or general.  The meaning of the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article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 is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similar to the number one, but one is stronger and gives more emphasis.  It is possible to say I have a book or I have one book, but the second sentence emphasizes that I do not have two or three or some other number of books.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AA3B8D" w:rsidRPr="00142C59" w:rsidRDefault="00AA3B8D" w:rsidP="00341AD5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The word </w:t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the is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known as the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definite article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and indicates a specific thing.  The difference between the sentences I sat on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a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chair and I sat on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the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chair is that the second sentence refers to a particular, specific chair, not just any chair.</w:t>
      </w:r>
      <w:r w:rsid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1B3B46" w:rsidRPr="00341AD5" w:rsidRDefault="001B3B46" w:rsidP="00341A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val="en-CA"/>
        </w:rPr>
      </w:pPr>
      <w:r w:rsidRPr="00341AD5">
        <w:rPr>
          <w:rFonts w:cstheme="minorHAnsi"/>
          <w:b/>
          <w:i/>
          <w:color w:val="000000" w:themeColor="text1"/>
          <w:sz w:val="20"/>
          <w:szCs w:val="20"/>
          <w:lang w:val="en-CA"/>
        </w:rPr>
        <w:t>Adverb</w:t>
      </w:r>
      <w:r w:rsidRPr="00341AD5">
        <w:rPr>
          <w:rFonts w:cstheme="minorHAnsi"/>
          <w:color w:val="000000" w:themeColor="text1"/>
          <w:sz w:val="20"/>
          <w:szCs w:val="20"/>
          <w:lang w:val="en-CA"/>
        </w:rPr>
        <w:t>-word that describes a verb</w:t>
      </w:r>
    </w:p>
    <w:p w:rsidR="001E3C68" w:rsidRPr="00341AD5" w:rsidRDefault="001E3C68" w:rsidP="00341AD5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We have seen that an adjective is a word that gives more information about a noun or pronoun.  An </w:t>
      </w:r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adverb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usually defined as</w:t>
      </w:r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 a word that gives more information about a verb, an adjective or another adverb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  </w:t>
      </w:r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Adverbs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describe verbs, adjectives and adverbs in terms of such qualities as </w:t>
      </w:r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time, frequency 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and</w:t>
      </w:r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 manner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  In the sentence Sue runs fast, 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fast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describes how or the </w:t>
      </w:r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manner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in which Sue 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runs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  In the sentence Sue runs very fast, 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very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describes the </w:t>
      </w:r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adverb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fast and gives information about how 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fast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Sue runs.</w:t>
      </w:r>
      <w:r w:rsidRPr="00341AD5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</w:p>
    <w:p w:rsidR="001E3C68" w:rsidRPr="00341AD5" w:rsidRDefault="001E3C68" w:rsidP="00341AD5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Most, but not all </w:t>
      </w:r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adverbs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end in -</w:t>
      </w:r>
      <w:proofErr w:type="spellStart"/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ly</w:t>
      </w:r>
      <w:proofErr w:type="spellEnd"/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as in</w:t>
      </w:r>
      <w:proofErr w:type="gramStart"/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  But</w:t>
      </w:r>
      <w:proofErr w:type="gramEnd"/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not all words that end in -</w:t>
      </w:r>
      <w:proofErr w:type="spellStart"/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ly</w:t>
      </w:r>
      <w:proofErr w:type="spellEnd"/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are adverbs (ugly is an </w:t>
      </w:r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adjective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, supply and reply can both be </w:t>
      </w:r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nouns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or </w:t>
      </w:r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verbs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). Many times an adjective can be made into an </w:t>
      </w:r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adverb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by adding -</w:t>
      </w:r>
      <w:proofErr w:type="spellStart"/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ly</w:t>
      </w:r>
      <w:proofErr w:type="spellEnd"/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as in nicely, quickly, completely, sincerely.</w:t>
      </w:r>
      <w:r w:rsidRPr="00341AD5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</w:p>
    <w:p w:rsidR="001E3C68" w:rsidRPr="00341AD5" w:rsidRDefault="001E3C68" w:rsidP="00341AD5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lastRenderedPageBreak/>
        <w:t>Adverbs of time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tell 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when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something happens and </w:t>
      </w:r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adverbs of frequency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tell 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how often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something happens.  Below are some common</w:t>
      </w:r>
      <w:proofErr w:type="gramStart"/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  </w:t>
      </w:r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adverbs</w:t>
      </w:r>
      <w:proofErr w:type="gramEnd"/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 of time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</w:t>
      </w:r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frequency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which you should learn:</w:t>
      </w:r>
      <w:r w:rsidRPr="00341AD5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  <w:r w:rsidRPr="00341AD5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br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7"/>
        <w:gridCol w:w="5703"/>
      </w:tblGrid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Adverbs of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Adverbs of Frequency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Do it now.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I always do my homework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I will see you then.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We sometimes get confused.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They will be here soon.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He usually gets good grades.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I can't meet you today.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I never went skiing.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Let's go tomorrow.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She rarely eats a big breakfast.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They told me yesterday.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He was once on TV.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Have you traveled recently?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He saw the movie twice.</w:t>
            </w:r>
          </w:p>
        </w:tc>
      </w:tr>
    </w:tbl>
    <w:p w:rsidR="001E3C68" w:rsidRPr="00142C59" w:rsidRDefault="001E3C68" w:rsidP="001B3B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val="en-CA"/>
        </w:rPr>
      </w:pPr>
    </w:p>
    <w:p w:rsidR="001B3B46" w:rsidRPr="00341AD5" w:rsidRDefault="001B3B46" w:rsidP="00341A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val="en-CA"/>
        </w:rPr>
      </w:pPr>
      <w:r w:rsidRPr="00341AD5">
        <w:rPr>
          <w:rFonts w:cstheme="minorHAnsi"/>
          <w:b/>
          <w:i/>
          <w:color w:val="000000" w:themeColor="text1"/>
          <w:sz w:val="20"/>
          <w:szCs w:val="20"/>
          <w:lang w:val="en-CA"/>
        </w:rPr>
        <w:t>Pronoun</w:t>
      </w:r>
      <w:r w:rsidRPr="00341AD5">
        <w:rPr>
          <w:rFonts w:cstheme="minorHAnsi"/>
          <w:color w:val="000000" w:themeColor="text1"/>
          <w:sz w:val="20"/>
          <w:szCs w:val="20"/>
          <w:lang w:val="en-CA"/>
        </w:rPr>
        <w:t>- word that takes the place of a noun</w:t>
      </w:r>
    </w:p>
    <w:p w:rsidR="001F090E" w:rsidRPr="001F090E" w:rsidRDefault="001F090E" w:rsidP="00341AD5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A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pronoun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often defined as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a word which can be used instead of a noun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  For example, instead of saying John is a student, the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pronoun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he can be used in place of the noun John and the sentence becomes He is a student.  We use pronouns very often, especially so that we do not have to keep on repeating a noun.  This chapter is about the kind of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pronoun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called a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personal pronoun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because it often refers to a person.  Like nouns,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personal pronouns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sometimes have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singular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plural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forms (I-we, he-they).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</w:p>
    <w:p w:rsidR="001F090E" w:rsidRPr="001F090E" w:rsidRDefault="001F090E" w:rsidP="00341AD5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Unlike nouns,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personal pronouns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sometimes have different forms for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masculine/male, feminine/female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and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 neuter</w:t>
      </w:r>
      <w:proofErr w:type="gramStart"/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 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(</w:t>
      </w:r>
      <w:proofErr w:type="gramEnd"/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he-she-it).  Also unlike nouns,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personal pronouns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have different forms depending on if</w:t>
      </w:r>
      <w:proofErr w:type="gramStart"/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  they</w:t>
      </w:r>
      <w:proofErr w:type="gramEnd"/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act as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subjects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or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objects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(he-him, she-her).  A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subject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a word which does an action and usually comes before the verb, and an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object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a word that receives an action and usually comes after the verb.  For example, in the sentence Yesterday Susan called her mother, Susan is the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subject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mother is the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object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  The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pronoun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she can be used instead of Susan and the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pronoun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her can be used instead of mother.  The form of a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personal pronoun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also changes according to what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person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referred to. 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Person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used here as a grammar word and means: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br/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1st person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or the self (I, me, we),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br/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 xml:space="preserve">2nd person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or the person spoken to (you),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br/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 xml:space="preserve">3rd person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or the person spoken about (he, she, him, her, they, them).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</w:p>
    <w:p w:rsidR="001F090E" w:rsidRPr="001F090E" w:rsidRDefault="001F090E" w:rsidP="00341AD5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There is also a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possessive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form of the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pronoun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  Just as we can make a noun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possessive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as in the sentence </w:t>
      </w:r>
      <w:proofErr w:type="gramStart"/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That</w:t>
      </w:r>
      <w:proofErr w:type="gramEnd"/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my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father's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book to mean That is the book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of my father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, we can make the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pronoun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u w:val="single"/>
          <w:lang w:val="en-CA" w:eastAsia="en-CA"/>
        </w:rPr>
        <w:t>possessive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say That book is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his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  There are possessive adjective forms (such as my, your, his, her etc.) that are discussed with other adjectives in chapter 4. 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Possessive pronouns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can stand by themselves without nouns, but possessive adjectives, like other adjectives, are used together with nouns.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</w:p>
    <w:p w:rsidR="001F090E" w:rsidRPr="001F090E" w:rsidRDefault="001F090E" w:rsidP="00341AD5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There is also an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intensive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form of the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pronoun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which intensifies or emphasizes the noun that it comes after as in the sentence I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myself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saw him.  The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 reflexive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form of the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pronoun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looks exactly like the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intensive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form but is used when the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subject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object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of a verb refers to the same person as in the sentence I saw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myself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in the mirror.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</w:p>
    <w:p w:rsidR="001F090E" w:rsidRPr="001F090E" w:rsidRDefault="001F090E" w:rsidP="001F090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All of this may sound confusing, but if you study the chart below, it will be clearer: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</w:p>
    <w:p w:rsidR="001F090E" w:rsidRPr="001F090E" w:rsidRDefault="001F090E" w:rsidP="001F090E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F090E">
        <w:rPr>
          <w:rFonts w:eastAsia="Times New Roman" w:cstheme="minorHAnsi"/>
          <w:b/>
          <w:bCs/>
          <w:color w:val="000000" w:themeColor="text1"/>
          <w:sz w:val="20"/>
          <w:szCs w:val="20"/>
          <w:lang w:val="en-CA" w:eastAsia="en-CA"/>
        </w:rPr>
        <w:t>Singular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1781"/>
        <w:gridCol w:w="1992"/>
        <w:gridCol w:w="1971"/>
        <w:gridCol w:w="3823"/>
      </w:tblGrid>
      <w:tr w:rsidR="00142C59" w:rsidRPr="001F090E" w:rsidTr="001F0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Object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Possessive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Intensive 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Reflexive</w:t>
            </w:r>
          </w:p>
        </w:tc>
      </w:tr>
      <w:tr w:rsidR="00142C59" w:rsidRPr="001F090E" w:rsidTr="001F0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1st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myself</w:t>
            </w:r>
          </w:p>
        </w:tc>
      </w:tr>
      <w:tr w:rsidR="00142C59" w:rsidRPr="001F090E" w:rsidTr="001F0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2nd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you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you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yours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yourself</w:t>
            </w:r>
          </w:p>
        </w:tc>
      </w:tr>
      <w:tr w:rsidR="00142C59" w:rsidRPr="001F090E" w:rsidTr="001F0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3rd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he/she/it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him/her/it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his/hers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himself/herself/itself</w:t>
            </w:r>
          </w:p>
        </w:tc>
      </w:tr>
    </w:tbl>
    <w:p w:rsidR="00341AD5" w:rsidRDefault="00341AD5" w:rsidP="001F090E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en-CA" w:eastAsia="en-CA"/>
        </w:rPr>
      </w:pPr>
    </w:p>
    <w:p w:rsidR="00341AD5" w:rsidRDefault="00341AD5" w:rsidP="001F090E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en-CA" w:eastAsia="en-CA"/>
        </w:rPr>
      </w:pPr>
    </w:p>
    <w:p w:rsidR="00341AD5" w:rsidRDefault="00341AD5" w:rsidP="001F090E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en-CA" w:eastAsia="en-CA"/>
        </w:rPr>
      </w:pPr>
    </w:p>
    <w:p w:rsidR="00341AD5" w:rsidRDefault="00341AD5" w:rsidP="001F090E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en-CA" w:eastAsia="en-CA"/>
        </w:rPr>
      </w:pPr>
    </w:p>
    <w:p w:rsidR="00341AD5" w:rsidRDefault="00341AD5" w:rsidP="001F090E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en-CA" w:eastAsia="en-CA"/>
        </w:rPr>
      </w:pPr>
    </w:p>
    <w:p w:rsidR="00341AD5" w:rsidRDefault="00341AD5" w:rsidP="001F090E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en-CA" w:eastAsia="en-CA"/>
        </w:rPr>
      </w:pPr>
    </w:p>
    <w:p w:rsidR="001F090E" w:rsidRPr="001F090E" w:rsidRDefault="001F090E" w:rsidP="001F090E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F090E">
        <w:rPr>
          <w:rFonts w:eastAsia="Times New Roman" w:cstheme="minorHAnsi"/>
          <w:b/>
          <w:bCs/>
          <w:color w:val="000000" w:themeColor="text1"/>
          <w:sz w:val="20"/>
          <w:szCs w:val="20"/>
          <w:lang w:val="en-CA" w:eastAsia="en-CA"/>
        </w:rPr>
        <w:lastRenderedPageBreak/>
        <w:t>Plural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1906"/>
        <w:gridCol w:w="1722"/>
        <w:gridCol w:w="2643"/>
        <w:gridCol w:w="2842"/>
      </w:tblGrid>
      <w:tr w:rsidR="00142C59" w:rsidRPr="001F090E" w:rsidTr="001F0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Object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Possessive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Intensive 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Reflexive</w:t>
            </w:r>
          </w:p>
        </w:tc>
      </w:tr>
      <w:tr w:rsidR="00142C59" w:rsidRPr="001F090E" w:rsidTr="001F0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1st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ourselves</w:t>
            </w:r>
          </w:p>
        </w:tc>
      </w:tr>
      <w:tr w:rsidR="00142C59" w:rsidRPr="001F090E" w:rsidTr="001F0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2nd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you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you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yours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yourselves</w:t>
            </w:r>
          </w:p>
        </w:tc>
      </w:tr>
      <w:tr w:rsidR="00142C59" w:rsidRPr="001F090E" w:rsidTr="001F0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3rd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they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them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theirs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themselves</w:t>
            </w:r>
          </w:p>
        </w:tc>
      </w:tr>
    </w:tbl>
    <w:p w:rsidR="00341AD5" w:rsidRDefault="00341AD5" w:rsidP="001F090E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en-CA" w:eastAsia="en-CA"/>
        </w:rPr>
      </w:pPr>
    </w:p>
    <w:p w:rsidR="001F090E" w:rsidRPr="001F090E" w:rsidRDefault="001F090E" w:rsidP="00341AD5">
      <w:pPr>
        <w:spacing w:after="0" w:line="240" w:lineRule="auto"/>
        <w:ind w:firstLine="72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Notice that the form you is the same for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subject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object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,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singular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plural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that there is no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neuter singular possessive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form.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</w:p>
    <w:p w:rsidR="001F090E" w:rsidRPr="001F090E" w:rsidRDefault="001F090E" w:rsidP="00341AD5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There are also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interrogative pronouns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(who, which, what) used for asking questions and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relative pronouns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(who, which, what, that) used in complex sentences which will be discussed in another place.  Some grammar books also talk about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demonstrative pronouns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(this, that, these, those) and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indefinite pronouns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(some, all, both, each, etc.) which are very similar to adjectives and do not need to be discussed here.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</w:p>
    <w:p w:rsidR="001F090E" w:rsidRPr="00142C59" w:rsidRDefault="001F090E" w:rsidP="001B3B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val="en-CA"/>
        </w:rPr>
      </w:pPr>
    </w:p>
    <w:p w:rsidR="001B3B46" w:rsidRPr="00341AD5" w:rsidRDefault="001B3B46" w:rsidP="00341A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val="en-CA"/>
        </w:rPr>
      </w:pPr>
      <w:r w:rsidRPr="00341AD5">
        <w:rPr>
          <w:rFonts w:cstheme="minorHAnsi"/>
          <w:b/>
          <w:i/>
          <w:color w:val="000000" w:themeColor="text1"/>
          <w:sz w:val="20"/>
          <w:szCs w:val="20"/>
          <w:lang w:val="en-CA"/>
        </w:rPr>
        <w:t>Preposition</w:t>
      </w:r>
      <w:r w:rsidRPr="00341AD5">
        <w:rPr>
          <w:rFonts w:cstheme="minorHAnsi"/>
          <w:color w:val="000000" w:themeColor="text1"/>
          <w:sz w:val="20"/>
          <w:szCs w:val="20"/>
          <w:lang w:val="en-CA"/>
        </w:rPr>
        <w:t>-word that links nouns, pronouns</w:t>
      </w:r>
      <w:r w:rsidR="005F4C6E" w:rsidRPr="00341AD5">
        <w:rPr>
          <w:rFonts w:cstheme="minorHAnsi"/>
          <w:color w:val="000000" w:themeColor="text1"/>
          <w:sz w:val="20"/>
          <w:szCs w:val="20"/>
          <w:lang w:val="en-CA"/>
        </w:rPr>
        <w:t xml:space="preserve"> </w:t>
      </w:r>
      <w:r w:rsidRPr="00341AD5">
        <w:rPr>
          <w:rFonts w:cstheme="minorHAnsi"/>
          <w:color w:val="000000" w:themeColor="text1"/>
          <w:sz w:val="20"/>
          <w:szCs w:val="20"/>
          <w:lang w:val="en-CA"/>
        </w:rPr>
        <w:t>and phrases to other parts of a sentence</w:t>
      </w:r>
    </w:p>
    <w:p w:rsidR="001F090E" w:rsidRPr="001F090E" w:rsidRDefault="001F090E" w:rsidP="00341AD5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A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preposition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a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 word which shows relationships among other words in the sentence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  The relationships include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direction, place, time, cause, manner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and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amount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  In the sentence </w:t>
      </w:r>
      <w:proofErr w:type="gramStart"/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She</w:t>
      </w:r>
      <w:proofErr w:type="gramEnd"/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went to the store,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to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a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preposition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which shows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direction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  In the sentence He came by bus,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by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a</w:t>
      </w:r>
      <w:proofErr w:type="gramStart"/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 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preposition</w:t>
      </w:r>
      <w:proofErr w:type="gramEnd"/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which shows manner.  In the sentence </w:t>
      </w:r>
      <w:proofErr w:type="gramStart"/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They</w:t>
      </w:r>
      <w:proofErr w:type="gramEnd"/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will be here at three o'clock,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at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a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preposition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which shows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 time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in the sentence It is under the table,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under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a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preposition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which shows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place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.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</w:p>
    <w:p w:rsidR="001F090E" w:rsidRPr="001F090E" w:rsidRDefault="001F090E" w:rsidP="00341AD5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A preposition always goes with a noun or pronoun which is called the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object of the preposition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  The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preposition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almost always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before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the noun or pronoun and that is why it is called a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pre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position.  The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preposition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the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object of the preposition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together are called a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prepositional phrase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  The following chart shows the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prepositions, objects of the preposition,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prepositional phrases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of the sentences above.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br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4728"/>
        <w:gridCol w:w="3924"/>
      </w:tblGrid>
      <w:tr w:rsidR="00142C59" w:rsidRPr="001F090E" w:rsidTr="001F0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Preposition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Object of the Preposition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Prepositional Phrase</w:t>
            </w:r>
          </w:p>
        </w:tc>
      </w:tr>
      <w:tr w:rsidR="00142C59" w:rsidRPr="001F090E" w:rsidTr="001F0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the store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to the store</w:t>
            </w:r>
          </w:p>
        </w:tc>
      </w:tr>
      <w:tr w:rsidR="00142C59" w:rsidRPr="001F090E" w:rsidTr="001F0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bus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by bus</w:t>
            </w:r>
          </w:p>
        </w:tc>
      </w:tr>
      <w:tr w:rsidR="00142C59" w:rsidRPr="001F090E" w:rsidTr="001F0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three o'clock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at three o'clock</w:t>
            </w:r>
          </w:p>
        </w:tc>
      </w:tr>
      <w:tr w:rsidR="00142C59" w:rsidRPr="001F090E" w:rsidTr="001F0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under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the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under the table</w:t>
            </w:r>
          </w:p>
        </w:tc>
      </w:tr>
    </w:tbl>
    <w:p w:rsidR="001F090E" w:rsidRDefault="001F090E" w:rsidP="00341AD5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F090E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val="en-CA" w:eastAsia="en-CA"/>
        </w:rPr>
        <w:t>Prepositional phrases</w:t>
      </w:r>
      <w:r w:rsidRPr="001F090E">
        <w:rPr>
          <w:rFonts w:eastAsia="Times New Roman" w:cstheme="minorHAnsi"/>
          <w:b/>
          <w:bCs/>
          <w:color w:val="000000" w:themeColor="text1"/>
          <w:sz w:val="20"/>
          <w:szCs w:val="20"/>
          <w:lang w:val="en-CA" w:eastAsia="en-CA"/>
        </w:rPr>
        <w:t xml:space="preserve"> are like idioms and are best learned through listening to and reading as much as possible.   Below are some common </w:t>
      </w:r>
      <w:r w:rsidRPr="001F090E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val="en-CA" w:eastAsia="en-CA"/>
        </w:rPr>
        <w:t>prepositions</w:t>
      </w:r>
      <w:r w:rsidRPr="001F090E">
        <w:rPr>
          <w:rFonts w:eastAsia="Times New Roman" w:cstheme="minorHAnsi"/>
          <w:b/>
          <w:bCs/>
          <w:color w:val="000000" w:themeColor="text1"/>
          <w:sz w:val="20"/>
          <w:szCs w:val="20"/>
          <w:lang w:val="en-CA" w:eastAsia="en-CA"/>
        </w:rPr>
        <w:t xml:space="preserve"> of </w:t>
      </w:r>
      <w:r w:rsidRPr="001F090E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val="en-CA" w:eastAsia="en-CA"/>
        </w:rPr>
        <w:t>time</w:t>
      </w:r>
      <w:r w:rsidRPr="001F090E">
        <w:rPr>
          <w:rFonts w:eastAsia="Times New Roman" w:cstheme="minorHAnsi"/>
          <w:b/>
          <w:bCs/>
          <w:color w:val="000000" w:themeColor="text1"/>
          <w:sz w:val="20"/>
          <w:szCs w:val="20"/>
          <w:lang w:val="en-CA" w:eastAsia="en-CA"/>
        </w:rPr>
        <w:t xml:space="preserve"> and </w:t>
      </w:r>
      <w:r w:rsidRPr="001F090E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val="en-CA" w:eastAsia="en-CA"/>
        </w:rPr>
        <w:t>place</w:t>
      </w:r>
      <w:r w:rsidRPr="001F090E">
        <w:rPr>
          <w:rFonts w:eastAsia="Times New Roman" w:cstheme="minorHAnsi"/>
          <w:b/>
          <w:bCs/>
          <w:color w:val="000000" w:themeColor="text1"/>
          <w:sz w:val="20"/>
          <w:szCs w:val="20"/>
          <w:lang w:val="en-CA" w:eastAsia="en-CA"/>
        </w:rPr>
        <w:t xml:space="preserve"> and examples of their use.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41AD5" w:rsidTr="00341AD5">
        <w:tc>
          <w:tcPr>
            <w:tcW w:w="5508" w:type="dxa"/>
          </w:tcPr>
          <w:p w:rsidR="00341AD5" w:rsidRDefault="00341AD5" w:rsidP="00341AD5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u w:val="single"/>
                <w:lang w:val="en-CA" w:eastAsia="en-CA"/>
              </w:rPr>
              <w:t>Prepositions of time:</w:t>
            </w:r>
          </w:p>
        </w:tc>
        <w:tc>
          <w:tcPr>
            <w:tcW w:w="5508" w:type="dxa"/>
          </w:tcPr>
          <w:p w:rsidR="00341AD5" w:rsidRDefault="00341AD5" w:rsidP="00341AD5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u w:val="single"/>
                <w:lang w:val="en-CA" w:eastAsia="en-CA"/>
              </w:rPr>
              <w:t>Prepositions of place: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</w:p>
        </w:tc>
      </w:tr>
      <w:tr w:rsidR="00341AD5" w:rsidTr="00341AD5">
        <w:tc>
          <w:tcPr>
            <w:tcW w:w="5508" w:type="dxa"/>
          </w:tcPr>
          <w:p w:rsidR="00341AD5" w:rsidRDefault="00341AD5" w:rsidP="00341AD5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at two o'clock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on Wednesday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in an hour, in January; in 1992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for a day</w:t>
            </w:r>
          </w:p>
        </w:tc>
        <w:tc>
          <w:tcPr>
            <w:tcW w:w="5508" w:type="dxa"/>
          </w:tcPr>
          <w:p w:rsidR="00341AD5" w:rsidRPr="00341AD5" w:rsidRDefault="00341AD5" w:rsidP="00341AD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at my house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in New York, in my hand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on the table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near the library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a</w:t>
            </w: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cross the street</w:t>
            </w: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 xml:space="preserve">                                                                              </w:t>
            </w: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under the bed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between the books</w:t>
            </w:r>
          </w:p>
        </w:tc>
      </w:tr>
    </w:tbl>
    <w:p w:rsidR="001F090E" w:rsidRPr="00142C59" w:rsidRDefault="001F090E" w:rsidP="001B3B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val="en-CA"/>
        </w:rPr>
      </w:pPr>
    </w:p>
    <w:p w:rsidR="001B3B46" w:rsidRPr="00341AD5" w:rsidRDefault="001B3B46" w:rsidP="00341A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val="en-CA"/>
        </w:rPr>
      </w:pPr>
      <w:r w:rsidRPr="00341AD5">
        <w:rPr>
          <w:rFonts w:cstheme="minorHAnsi"/>
          <w:b/>
          <w:i/>
          <w:color w:val="000000" w:themeColor="text1"/>
          <w:sz w:val="20"/>
          <w:szCs w:val="20"/>
          <w:lang w:val="en-CA"/>
        </w:rPr>
        <w:t>Interjection</w:t>
      </w:r>
      <w:r w:rsidRPr="00341AD5">
        <w:rPr>
          <w:rFonts w:cstheme="minorHAnsi"/>
          <w:color w:val="000000" w:themeColor="text1"/>
          <w:sz w:val="20"/>
          <w:szCs w:val="20"/>
          <w:lang w:val="en-CA"/>
        </w:rPr>
        <w:t>-a word added to a sentence to convey emotion that is not grammatically linked to any other part of the sentence</w:t>
      </w:r>
    </w:p>
    <w:p w:rsidR="001F090E" w:rsidRPr="001F090E" w:rsidRDefault="001F090E" w:rsidP="001F090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F090E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You usually follow an interjection with an </w:t>
      </w:r>
      <w:hyperlink r:id="rId23" w:anchor="exclamation%20mark" w:history="1">
        <w:r w:rsidRPr="00142C59">
          <w:rPr>
            <w:rFonts w:eastAsia="Times New Roman" w:cstheme="minorHAnsi"/>
            <w:color w:val="000000" w:themeColor="text1"/>
            <w:sz w:val="20"/>
            <w:szCs w:val="20"/>
            <w:u w:val="single"/>
            <w:lang w:val="en" w:eastAsia="en-CA"/>
          </w:rPr>
          <w:t>exclamation mark</w:t>
        </w:r>
      </w:hyperlink>
      <w:r w:rsidRPr="001F090E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>. Interjections are uncommon in formal academic prose, except in direct quotations.</w:t>
      </w:r>
    </w:p>
    <w:p w:rsidR="001F090E" w:rsidRPr="001F090E" w:rsidRDefault="001F090E" w:rsidP="001F090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F090E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lastRenderedPageBreak/>
        <w:t xml:space="preserve">The </w:t>
      </w:r>
      <w:r w:rsidRPr="00142C59">
        <w:rPr>
          <w:rFonts w:eastAsia="Times New Roman" w:cstheme="minorHAnsi"/>
          <w:b/>
          <w:bCs/>
          <w:color w:val="000000" w:themeColor="text1"/>
          <w:sz w:val="20"/>
          <w:szCs w:val="20"/>
          <w:lang w:val="en" w:eastAsia="en-CA"/>
        </w:rPr>
        <w:t>highlighted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 words in the following sentences are interjections:</w:t>
      </w:r>
    </w:p>
    <w:p w:rsidR="001F090E" w:rsidRPr="001F090E" w:rsidRDefault="001F090E" w:rsidP="001F090E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b/>
          <w:bCs/>
          <w:color w:val="000000" w:themeColor="text1"/>
          <w:sz w:val="20"/>
          <w:szCs w:val="20"/>
          <w:lang w:val="en" w:eastAsia="en-CA"/>
        </w:rPr>
        <w:t>Ouch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, that hurt! </w:t>
      </w:r>
    </w:p>
    <w:p w:rsidR="001F090E" w:rsidRPr="001F090E" w:rsidRDefault="001F090E" w:rsidP="001F090E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b/>
          <w:bCs/>
          <w:color w:val="000000" w:themeColor="text1"/>
          <w:sz w:val="20"/>
          <w:szCs w:val="20"/>
          <w:lang w:val="en" w:eastAsia="en-CA"/>
        </w:rPr>
        <w:t>Oh no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, I forgot that the exam was today. </w:t>
      </w:r>
    </w:p>
    <w:p w:rsidR="001F090E" w:rsidRPr="001F090E" w:rsidRDefault="001F090E" w:rsidP="001F090E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b/>
          <w:bCs/>
          <w:color w:val="000000" w:themeColor="text1"/>
          <w:sz w:val="20"/>
          <w:szCs w:val="20"/>
          <w:lang w:val="en" w:eastAsia="en-CA"/>
        </w:rPr>
        <w:t>Hey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! Put that down! </w:t>
      </w:r>
    </w:p>
    <w:p w:rsidR="001F090E" w:rsidRPr="001F090E" w:rsidRDefault="001F090E" w:rsidP="001F090E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F090E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I heard one guy say to another guy, "He has a new car, </w:t>
      </w:r>
      <w:r w:rsidRPr="00142C59">
        <w:rPr>
          <w:rFonts w:eastAsia="Times New Roman" w:cstheme="minorHAnsi"/>
          <w:b/>
          <w:bCs/>
          <w:color w:val="000000" w:themeColor="text1"/>
          <w:sz w:val="20"/>
          <w:szCs w:val="20"/>
          <w:lang w:val="en" w:eastAsia="en-CA"/>
        </w:rPr>
        <w:t>eh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?" </w:t>
      </w:r>
    </w:p>
    <w:p w:rsidR="001F090E" w:rsidRPr="001F090E" w:rsidRDefault="001F090E" w:rsidP="001F090E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F090E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I don't know about you but, </w:t>
      </w:r>
      <w:r w:rsidRPr="00142C59">
        <w:rPr>
          <w:rFonts w:eastAsia="Times New Roman" w:cstheme="minorHAnsi"/>
          <w:b/>
          <w:bCs/>
          <w:color w:val="000000" w:themeColor="text1"/>
          <w:sz w:val="20"/>
          <w:szCs w:val="20"/>
          <w:lang w:val="en" w:eastAsia="en-CA"/>
        </w:rPr>
        <w:t>good lord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, I think taxes are too high! </w:t>
      </w:r>
    </w:p>
    <w:p w:rsidR="001F090E" w:rsidRPr="00142C59" w:rsidRDefault="001F090E" w:rsidP="001B3B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val="en-CA"/>
        </w:rPr>
      </w:pPr>
    </w:p>
    <w:p w:rsidR="004D720C" w:rsidRPr="00341AD5" w:rsidRDefault="001B3B46" w:rsidP="00341AD5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0"/>
          <w:szCs w:val="20"/>
          <w:lang w:val="en"/>
        </w:rPr>
      </w:pPr>
      <w:r w:rsidRPr="00341AD5">
        <w:rPr>
          <w:rFonts w:cstheme="minorHAnsi"/>
          <w:b/>
          <w:i/>
          <w:color w:val="000000" w:themeColor="text1"/>
          <w:sz w:val="20"/>
          <w:szCs w:val="20"/>
        </w:rPr>
        <w:t>Conjunction</w:t>
      </w:r>
      <w:r w:rsidRPr="00341AD5">
        <w:rPr>
          <w:rFonts w:cstheme="minorHAnsi"/>
          <w:color w:val="000000" w:themeColor="text1"/>
          <w:sz w:val="20"/>
          <w:szCs w:val="20"/>
        </w:rPr>
        <w:t>-</w:t>
      </w:r>
      <w:r w:rsidRPr="00341AD5">
        <w:rPr>
          <w:rFonts w:cstheme="minorHAnsi"/>
          <w:color w:val="000000" w:themeColor="text1"/>
          <w:sz w:val="20"/>
          <w:szCs w:val="20"/>
          <w:lang w:val="en"/>
        </w:rPr>
        <w:t xml:space="preserve">a word that is used to link sentences, clauses, phrases, </w:t>
      </w:r>
      <w:r w:rsidR="004D720C" w:rsidRPr="00341AD5">
        <w:rPr>
          <w:rFonts w:cstheme="minorHAnsi"/>
          <w:color w:val="000000" w:themeColor="text1"/>
          <w:sz w:val="20"/>
          <w:szCs w:val="20"/>
          <w:lang w:val="en"/>
        </w:rPr>
        <w:t>Common sentence errors</w:t>
      </w:r>
    </w:p>
    <w:p w:rsidR="005F4C6E" w:rsidRPr="00341AD5" w:rsidRDefault="005F4C6E" w:rsidP="00341AD5">
      <w:pPr>
        <w:pStyle w:val="NormalWeb"/>
        <w:ind w:firstLine="3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A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conjunction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is a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word that connects other words or groups of words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  In the sentence Bob and Dan are friends the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conjunction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and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connects two nouns and in the sentence</w:t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  He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will drive or fly,  the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conjunction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or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connects two verbs.  In the sentence </w:t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It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is early but we can go, the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conjunction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but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connects two groups of words.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5F4C6E" w:rsidRPr="00341AD5" w:rsidRDefault="005F4C6E" w:rsidP="00341AD5">
      <w:pPr>
        <w:pStyle w:val="NormalWeb"/>
        <w:ind w:firstLine="3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Coordinating conjunctions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are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conjunctions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which connect two equal parts of a sentence.  The most common ones are and, or, but, and so which are used in the following ways: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5F4C6E" w:rsidRPr="00341AD5" w:rsidRDefault="005F4C6E" w:rsidP="005F4C6E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and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is used to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join or add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words together in the sentence They ate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and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drank.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or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is used to show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choice or possibilities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as in the sentence He will be here on Monday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or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Tuesday.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but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is used to show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opposite or conflicting ideas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as in the sentence She is small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but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strong.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so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is used to show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result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as in the sentence I was tired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so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 went to sleep.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5F4C6E" w:rsidRPr="00341AD5" w:rsidRDefault="005F4C6E" w:rsidP="00341AD5">
      <w:pPr>
        <w:pStyle w:val="NormalWeb"/>
        <w:ind w:firstLine="7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Subordinating conjunctions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connect two parts of a sentence that are not equal and will be discussed more in another class.  For now, you should know some of the more common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subordinating conjunctions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such as: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5F4C6E" w:rsidRPr="00341AD5" w:rsidRDefault="005F4C6E" w:rsidP="005F4C6E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    </w:t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after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                before                unless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    although          if                        until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    </w:t>
      </w:r>
      <w:proofErr w:type="spell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as</w:t>
      </w:r>
      <w:proofErr w:type="spell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                   since                   when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    because          than                    while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5F4C6E" w:rsidRPr="00341AD5" w:rsidRDefault="005F4C6E" w:rsidP="00341AD5">
      <w:pPr>
        <w:pStyle w:val="NormalWeb"/>
        <w:ind w:firstLine="7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Correlative conjunctions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are pairs of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conjunctions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that work together.  In the sentence Both Jan and Meg are good swimmers,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 xml:space="preserve">both . . </w:t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.and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are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correlative conjunctions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  The most common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correlative conjunctions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are: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5F4C6E" w:rsidRPr="00341AD5" w:rsidRDefault="005F4C6E" w:rsidP="005F4C6E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    </w:t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both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. . .and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    either . . . or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    neither . . . nor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    not only . . . but also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341AD5" w:rsidRPr="00142C59" w:rsidRDefault="004D720C" w:rsidP="00341AD5">
      <w:pPr>
        <w:rPr>
          <w:rFonts w:cstheme="minorHAnsi"/>
          <w:color w:val="000000" w:themeColor="text1"/>
          <w:sz w:val="20"/>
          <w:szCs w:val="20"/>
        </w:rPr>
      </w:pPr>
      <w:r w:rsidRPr="00341AD5">
        <w:rPr>
          <w:rFonts w:cstheme="minorHAnsi"/>
          <w:b/>
          <w:color w:val="000000" w:themeColor="text1"/>
          <w:sz w:val="20"/>
          <w:szCs w:val="20"/>
          <w:u w:val="single"/>
          <w:lang w:val="en"/>
        </w:rPr>
        <w:t>Common sentence errors</w:t>
      </w:r>
      <w:r w:rsidR="00341AD5">
        <w:rPr>
          <w:rFonts w:cstheme="minorHAnsi"/>
          <w:color w:val="000000" w:themeColor="text1"/>
          <w:sz w:val="20"/>
          <w:szCs w:val="20"/>
          <w:u w:val="single"/>
          <w:lang w:val="en"/>
        </w:rPr>
        <w:t>-</w:t>
      </w:r>
      <w:r w:rsidR="00341AD5" w:rsidRPr="00341AD5">
        <w:rPr>
          <w:rFonts w:cstheme="minorHAnsi"/>
          <w:color w:val="000000" w:themeColor="text1"/>
          <w:sz w:val="20"/>
          <w:szCs w:val="20"/>
          <w:lang w:val="en"/>
        </w:rPr>
        <w:t xml:space="preserve"> </w:t>
      </w:r>
      <w:r w:rsidR="00341AD5" w:rsidRPr="00142C59">
        <w:rPr>
          <w:rFonts w:cstheme="minorHAnsi"/>
          <w:color w:val="000000" w:themeColor="text1"/>
          <w:sz w:val="20"/>
          <w:szCs w:val="20"/>
          <w:lang w:val="en"/>
        </w:rPr>
        <w:t xml:space="preserve">With all of these errors you must </w:t>
      </w:r>
      <w:r w:rsidR="00341AD5">
        <w:rPr>
          <w:rFonts w:cstheme="minorHAnsi"/>
          <w:color w:val="000000" w:themeColor="text1"/>
          <w:sz w:val="20"/>
          <w:szCs w:val="20"/>
          <w:lang w:val="en"/>
        </w:rPr>
        <w:t xml:space="preserve">be able to identify </w:t>
      </w:r>
      <w:r w:rsidR="00341AD5" w:rsidRPr="00142C59">
        <w:rPr>
          <w:rFonts w:cstheme="minorHAnsi"/>
          <w:color w:val="000000" w:themeColor="text1"/>
          <w:sz w:val="20"/>
          <w:szCs w:val="20"/>
          <w:lang w:val="en"/>
        </w:rPr>
        <w:t>the subject</w:t>
      </w:r>
      <w:r w:rsidR="00341AD5">
        <w:rPr>
          <w:rFonts w:cstheme="minorHAnsi"/>
          <w:color w:val="000000" w:themeColor="text1"/>
          <w:sz w:val="20"/>
          <w:szCs w:val="20"/>
          <w:lang w:val="en"/>
        </w:rPr>
        <w:t>s</w:t>
      </w:r>
      <w:r w:rsidR="00341AD5" w:rsidRPr="00142C59">
        <w:rPr>
          <w:rFonts w:cstheme="minorHAnsi"/>
          <w:color w:val="000000" w:themeColor="text1"/>
          <w:sz w:val="20"/>
          <w:szCs w:val="20"/>
          <w:lang w:val="en"/>
        </w:rPr>
        <w:t>/verb</w:t>
      </w:r>
      <w:r w:rsidR="00341AD5">
        <w:rPr>
          <w:rFonts w:cstheme="minorHAnsi"/>
          <w:color w:val="000000" w:themeColor="text1"/>
          <w:sz w:val="20"/>
          <w:szCs w:val="20"/>
          <w:lang w:val="en"/>
        </w:rPr>
        <w:t>s</w:t>
      </w:r>
      <w:r w:rsidR="00341AD5" w:rsidRPr="00142C59">
        <w:rPr>
          <w:rFonts w:cstheme="minorHAnsi"/>
          <w:color w:val="000000" w:themeColor="text1"/>
          <w:sz w:val="20"/>
          <w:szCs w:val="20"/>
          <w:lang w:val="en"/>
        </w:rPr>
        <w:t xml:space="preserve"> to fix them.</w:t>
      </w:r>
      <w:r w:rsidR="00341AD5" w:rsidRPr="00142C59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4D720C" w:rsidRPr="00142C59" w:rsidRDefault="00341AD5" w:rsidP="004D720C">
      <w:pPr>
        <w:spacing w:after="0"/>
        <w:rPr>
          <w:rFonts w:cstheme="minorHAnsi"/>
          <w:color w:val="000000" w:themeColor="text1"/>
          <w:sz w:val="20"/>
          <w:szCs w:val="20"/>
          <w:lang w:val="en"/>
        </w:rPr>
      </w:pPr>
      <w:r>
        <w:rPr>
          <w:rFonts w:cstheme="minorHAnsi"/>
          <w:color w:val="000000" w:themeColor="text1"/>
          <w:sz w:val="20"/>
          <w:szCs w:val="20"/>
          <w:lang w:val="en"/>
        </w:rPr>
        <w:t xml:space="preserve">Run on sentences  </w:t>
      </w:r>
      <w:r>
        <w:rPr>
          <w:rFonts w:cstheme="minorHAnsi"/>
          <w:color w:val="000000" w:themeColor="text1"/>
          <w:sz w:val="20"/>
          <w:szCs w:val="20"/>
          <w:lang w:val="en"/>
        </w:rPr>
        <w:tab/>
      </w:r>
      <w:r w:rsidR="004D720C" w:rsidRPr="00142C59">
        <w:rPr>
          <w:rFonts w:cstheme="minorHAnsi"/>
          <w:color w:val="000000" w:themeColor="text1"/>
          <w:sz w:val="20"/>
          <w:szCs w:val="20"/>
          <w:lang w:val="en"/>
        </w:rPr>
        <w:t>- RO</w:t>
      </w:r>
      <w:r>
        <w:rPr>
          <w:rFonts w:cstheme="minorHAnsi"/>
          <w:color w:val="000000" w:themeColor="text1"/>
          <w:sz w:val="20"/>
          <w:szCs w:val="20"/>
          <w:lang w:val="en"/>
        </w:rPr>
        <w:tab/>
      </w:r>
      <w:r>
        <w:rPr>
          <w:rFonts w:cstheme="minorHAnsi"/>
          <w:color w:val="000000" w:themeColor="text1"/>
          <w:sz w:val="20"/>
          <w:szCs w:val="20"/>
          <w:lang w:val="en"/>
        </w:rPr>
        <w:tab/>
      </w:r>
      <w:r w:rsidR="004D720C" w:rsidRPr="00142C59">
        <w:rPr>
          <w:rFonts w:cstheme="minorHAnsi"/>
          <w:color w:val="000000" w:themeColor="text1"/>
          <w:sz w:val="20"/>
          <w:szCs w:val="20"/>
          <w:lang w:val="en"/>
        </w:rPr>
        <w:t>Sentence Fragments</w:t>
      </w:r>
      <w:r w:rsidR="004D720C" w:rsidRPr="00142C59">
        <w:rPr>
          <w:rFonts w:cstheme="minorHAnsi"/>
          <w:color w:val="000000" w:themeColor="text1"/>
          <w:sz w:val="20"/>
          <w:szCs w:val="20"/>
          <w:lang w:val="en"/>
        </w:rPr>
        <w:tab/>
        <w:t>- SF</w:t>
      </w:r>
    </w:p>
    <w:p w:rsidR="004D720C" w:rsidRPr="00142C59" w:rsidRDefault="004D720C" w:rsidP="004D720C">
      <w:pPr>
        <w:spacing w:after="0"/>
        <w:rPr>
          <w:rFonts w:cstheme="minorHAnsi"/>
          <w:color w:val="000000" w:themeColor="text1"/>
          <w:sz w:val="20"/>
          <w:szCs w:val="20"/>
          <w:lang w:val="en"/>
        </w:rPr>
      </w:pPr>
      <w:r w:rsidRPr="00142C59">
        <w:rPr>
          <w:rFonts w:cstheme="minorHAnsi"/>
          <w:color w:val="000000" w:themeColor="text1"/>
          <w:sz w:val="20"/>
          <w:szCs w:val="20"/>
          <w:lang w:val="en"/>
        </w:rPr>
        <w:t>Verb Agreement</w:t>
      </w:r>
      <w:r w:rsidRPr="00142C59">
        <w:rPr>
          <w:rFonts w:cstheme="minorHAnsi"/>
          <w:color w:val="000000" w:themeColor="text1"/>
          <w:sz w:val="20"/>
          <w:szCs w:val="20"/>
          <w:lang w:val="en"/>
        </w:rPr>
        <w:tab/>
      </w:r>
      <w:r w:rsidRPr="00142C59">
        <w:rPr>
          <w:rFonts w:cstheme="minorHAnsi"/>
          <w:color w:val="000000" w:themeColor="text1"/>
          <w:sz w:val="20"/>
          <w:szCs w:val="20"/>
          <w:lang w:val="en"/>
        </w:rPr>
        <w:tab/>
        <w:t>- VA</w:t>
      </w:r>
      <w:r w:rsidR="00341AD5">
        <w:rPr>
          <w:rFonts w:cstheme="minorHAnsi"/>
          <w:color w:val="000000" w:themeColor="text1"/>
          <w:sz w:val="20"/>
          <w:szCs w:val="20"/>
          <w:lang w:val="en"/>
        </w:rPr>
        <w:tab/>
      </w:r>
      <w:r w:rsidR="00341AD5">
        <w:rPr>
          <w:rFonts w:cstheme="minorHAnsi"/>
          <w:color w:val="000000" w:themeColor="text1"/>
          <w:sz w:val="20"/>
          <w:szCs w:val="20"/>
          <w:lang w:val="en"/>
        </w:rPr>
        <w:tab/>
      </w:r>
      <w:r w:rsidRPr="00142C59">
        <w:rPr>
          <w:rFonts w:cstheme="minorHAnsi"/>
          <w:color w:val="000000" w:themeColor="text1"/>
          <w:sz w:val="20"/>
          <w:szCs w:val="20"/>
          <w:lang w:val="en"/>
        </w:rPr>
        <w:t xml:space="preserve">Tense Agreement </w:t>
      </w:r>
      <w:r w:rsidRPr="00142C59">
        <w:rPr>
          <w:rFonts w:cstheme="minorHAnsi"/>
          <w:color w:val="000000" w:themeColor="text1"/>
          <w:sz w:val="20"/>
          <w:szCs w:val="20"/>
          <w:lang w:val="en"/>
        </w:rPr>
        <w:tab/>
        <w:t>- TA</w:t>
      </w:r>
    </w:p>
    <w:p w:rsidR="00341AD5" w:rsidRDefault="00341AD5" w:rsidP="004D720C">
      <w:pPr>
        <w:rPr>
          <w:rFonts w:cstheme="minorHAnsi"/>
          <w:b/>
          <w:color w:val="000000" w:themeColor="text1"/>
          <w:sz w:val="20"/>
          <w:szCs w:val="20"/>
          <w:u w:val="single"/>
          <w:lang w:val="en"/>
        </w:rPr>
      </w:pPr>
    </w:p>
    <w:p w:rsidR="004D720C" w:rsidRPr="00142C59" w:rsidRDefault="00341AD5" w:rsidP="004D720C">
      <w:pPr>
        <w:rPr>
          <w:rFonts w:cstheme="minorHAnsi"/>
          <w:color w:val="000000" w:themeColor="text1"/>
          <w:sz w:val="20"/>
          <w:szCs w:val="20"/>
          <w:lang w:val="en"/>
        </w:rPr>
      </w:pPr>
      <w:r>
        <w:rPr>
          <w:rFonts w:cstheme="minorHAnsi"/>
          <w:b/>
          <w:color w:val="000000" w:themeColor="text1"/>
          <w:sz w:val="20"/>
          <w:szCs w:val="20"/>
          <w:u w:val="single"/>
          <w:lang w:val="en"/>
        </w:rPr>
        <w:t>Run on sentence</w:t>
      </w:r>
      <w:r w:rsidR="004D720C" w:rsidRPr="00142C59">
        <w:rPr>
          <w:rFonts w:cstheme="minorHAnsi"/>
          <w:b/>
          <w:color w:val="000000" w:themeColor="text1"/>
          <w:sz w:val="20"/>
          <w:szCs w:val="20"/>
          <w:lang w:val="en"/>
        </w:rPr>
        <w:t>-</w:t>
      </w:r>
      <w:r w:rsidR="004D720C" w:rsidRPr="00142C59">
        <w:rPr>
          <w:rFonts w:cstheme="minorHAnsi"/>
          <w:color w:val="000000" w:themeColor="text1"/>
          <w:sz w:val="20"/>
          <w:szCs w:val="20"/>
          <w:lang w:val="en"/>
        </w:rPr>
        <w:t xml:space="preserve"> when two or more sentences are joined together incorrectly</w:t>
      </w:r>
      <w:r w:rsidR="005F4C6E" w:rsidRPr="00142C59">
        <w:rPr>
          <w:rFonts w:cstheme="minorHAnsi"/>
          <w:color w:val="000000" w:themeColor="text1"/>
          <w:sz w:val="20"/>
          <w:szCs w:val="20"/>
          <w:lang w:val="en"/>
        </w:rPr>
        <w:t>. Sentences must not be joined with commas.</w:t>
      </w:r>
      <w:r w:rsidR="0014588B">
        <w:rPr>
          <w:rFonts w:cstheme="minorHAnsi"/>
          <w:color w:val="000000" w:themeColor="text1"/>
          <w:sz w:val="20"/>
          <w:szCs w:val="20"/>
          <w:lang w:val="en"/>
        </w:rPr>
        <w:t xml:space="preserve"> </w:t>
      </w:r>
      <w:r w:rsidR="005F4C6E" w:rsidRPr="00142C59">
        <w:rPr>
          <w:rFonts w:cstheme="minorHAnsi"/>
          <w:color w:val="000000" w:themeColor="text1"/>
          <w:sz w:val="20"/>
          <w:szCs w:val="20"/>
          <w:lang w:val="en"/>
        </w:rPr>
        <w:t>To f</w:t>
      </w:r>
      <w:r w:rsidR="004D720C" w:rsidRPr="00142C59">
        <w:rPr>
          <w:rFonts w:cstheme="minorHAnsi"/>
          <w:color w:val="000000" w:themeColor="text1"/>
          <w:sz w:val="20"/>
          <w:szCs w:val="20"/>
          <w:lang w:val="en"/>
        </w:rPr>
        <w:t xml:space="preserve">ix </w:t>
      </w:r>
      <w:r>
        <w:rPr>
          <w:rFonts w:cstheme="minorHAnsi"/>
          <w:color w:val="000000" w:themeColor="text1"/>
          <w:sz w:val="20"/>
          <w:szCs w:val="20"/>
          <w:lang w:val="en"/>
        </w:rPr>
        <w:t>these you must</w:t>
      </w:r>
      <w:r w:rsidR="005F4C6E" w:rsidRPr="00142C59">
        <w:rPr>
          <w:rFonts w:cstheme="minorHAnsi"/>
          <w:color w:val="000000" w:themeColor="text1"/>
          <w:sz w:val="20"/>
          <w:szCs w:val="20"/>
          <w:lang w:val="en"/>
        </w:rPr>
        <w:t xml:space="preserve"> identify the subjects and verbs to determine how many sentences there could possibly be in their simplest form.  Then </w:t>
      </w:r>
      <w:r w:rsidR="004D720C" w:rsidRPr="00142C59">
        <w:rPr>
          <w:rFonts w:cstheme="minorHAnsi"/>
          <w:color w:val="000000" w:themeColor="text1"/>
          <w:sz w:val="20"/>
          <w:szCs w:val="20"/>
          <w:lang w:val="en"/>
        </w:rPr>
        <w:t>join the sentences correctly.</w:t>
      </w:r>
    </w:p>
    <w:p w:rsidR="004D720C" w:rsidRPr="00142C59" w:rsidRDefault="004D720C" w:rsidP="004D720C">
      <w:pPr>
        <w:rPr>
          <w:rFonts w:cstheme="minorHAnsi"/>
          <w:b/>
          <w:i/>
          <w:color w:val="000000" w:themeColor="text1"/>
          <w:sz w:val="20"/>
          <w:szCs w:val="20"/>
          <w:lang w:val="en"/>
        </w:rPr>
      </w:pPr>
      <w:r w:rsidRPr="00142C59">
        <w:rPr>
          <w:rFonts w:cstheme="minorHAnsi"/>
          <w:b/>
          <w:i/>
          <w:color w:val="000000" w:themeColor="text1"/>
          <w:sz w:val="20"/>
          <w:szCs w:val="20"/>
          <w:lang w:val="en"/>
        </w:rPr>
        <w:t>You can use one of the following methods:</w:t>
      </w:r>
    </w:p>
    <w:p w:rsidR="004D720C" w:rsidRPr="00142C59" w:rsidRDefault="004D720C" w:rsidP="004D720C">
      <w:pPr>
        <w:rPr>
          <w:rFonts w:cstheme="minorHAnsi"/>
          <w:color w:val="000000" w:themeColor="text1"/>
          <w:sz w:val="20"/>
          <w:szCs w:val="20"/>
          <w:lang w:val="en"/>
        </w:rPr>
      </w:pPr>
      <w:r w:rsidRPr="00142C59">
        <w:rPr>
          <w:rFonts w:cstheme="minorHAnsi"/>
          <w:color w:val="000000" w:themeColor="text1"/>
          <w:sz w:val="20"/>
          <w:szCs w:val="20"/>
          <w:lang w:val="en"/>
        </w:rPr>
        <w:t>1.  Separate into individual s</w:t>
      </w:r>
      <w:r w:rsidR="005F4C6E" w:rsidRPr="00142C59">
        <w:rPr>
          <w:rFonts w:cstheme="minorHAnsi"/>
          <w:color w:val="000000" w:themeColor="text1"/>
          <w:sz w:val="20"/>
          <w:szCs w:val="20"/>
          <w:lang w:val="en"/>
        </w:rPr>
        <w:t>entences using periods and capitals.</w:t>
      </w:r>
    </w:p>
    <w:p w:rsidR="004D720C" w:rsidRPr="00142C59" w:rsidRDefault="0014588B" w:rsidP="00341AD5">
      <w:pPr>
        <w:spacing w:after="0"/>
        <w:rPr>
          <w:rFonts w:cstheme="minorHAnsi"/>
          <w:color w:val="000000" w:themeColor="text1"/>
          <w:sz w:val="20"/>
          <w:szCs w:val="20"/>
          <w:lang w:val="en"/>
        </w:rPr>
      </w:pPr>
      <w:r w:rsidRPr="0014588B">
        <w:rPr>
          <w:rFonts w:cstheme="minorHAnsi"/>
          <w:color w:val="000000" w:themeColor="text1"/>
          <w:sz w:val="20"/>
          <w:szCs w:val="20"/>
          <w:lang w:val="en"/>
        </w:rPr>
        <w:sym w:font="Wingdings" w:char="F04C"/>
      </w:r>
      <w:r w:rsidR="005F4C6E" w:rsidRPr="00142C59">
        <w:rPr>
          <w:rFonts w:cstheme="minorHAnsi"/>
          <w:color w:val="000000" w:themeColor="text1"/>
          <w:sz w:val="20"/>
          <w:szCs w:val="20"/>
          <w:lang w:val="en"/>
        </w:rPr>
        <w:t>Not…</w:t>
      </w:r>
      <w:r w:rsidR="005F4C6E" w:rsidRPr="00142C59">
        <w:rPr>
          <w:rFonts w:cstheme="minorHAnsi"/>
          <w:color w:val="000000" w:themeColor="text1"/>
          <w:sz w:val="20"/>
          <w:szCs w:val="20"/>
          <w:lang w:val="en"/>
        </w:rPr>
        <w:tab/>
      </w:r>
      <w:r w:rsidR="004D720C" w:rsidRPr="00142C59">
        <w:rPr>
          <w:rFonts w:cstheme="minorHAnsi"/>
          <w:color w:val="000000" w:themeColor="text1"/>
          <w:sz w:val="20"/>
          <w:szCs w:val="20"/>
          <w:lang w:val="en"/>
        </w:rPr>
        <w:t>The man went to the movies, he got there late</w:t>
      </w:r>
      <w:r w:rsidR="005F4C6E" w:rsidRPr="00142C59">
        <w:rPr>
          <w:rFonts w:cstheme="minorHAnsi"/>
          <w:color w:val="000000" w:themeColor="text1"/>
          <w:sz w:val="20"/>
          <w:szCs w:val="20"/>
          <w:lang w:val="en"/>
        </w:rPr>
        <w:t>.</w:t>
      </w:r>
    </w:p>
    <w:p w:rsidR="005F4C6E" w:rsidRPr="00142C59" w:rsidRDefault="0014588B" w:rsidP="004D720C">
      <w:pPr>
        <w:rPr>
          <w:rFonts w:cstheme="minorHAnsi"/>
          <w:color w:val="000000" w:themeColor="text1"/>
          <w:sz w:val="20"/>
          <w:szCs w:val="20"/>
          <w:lang w:val="en"/>
        </w:rPr>
      </w:pPr>
      <w:r w:rsidRPr="0014588B">
        <w:rPr>
          <w:rFonts w:cstheme="minorHAnsi"/>
          <w:color w:val="000000" w:themeColor="text1"/>
          <w:sz w:val="20"/>
          <w:szCs w:val="20"/>
          <w:lang w:val="en"/>
        </w:rPr>
        <w:sym w:font="Wingdings" w:char="F04A"/>
      </w:r>
      <w:proofErr w:type="gramStart"/>
      <w:r w:rsidR="005F4C6E" w:rsidRPr="00142C59">
        <w:rPr>
          <w:rFonts w:cstheme="minorHAnsi"/>
          <w:color w:val="000000" w:themeColor="text1"/>
          <w:sz w:val="20"/>
          <w:szCs w:val="20"/>
          <w:lang w:val="en"/>
        </w:rPr>
        <w:t>But…</w:t>
      </w:r>
      <w:proofErr w:type="gramEnd"/>
      <w:r w:rsidR="005F4C6E" w:rsidRPr="00142C59">
        <w:rPr>
          <w:rFonts w:cstheme="minorHAnsi"/>
          <w:color w:val="000000" w:themeColor="text1"/>
          <w:sz w:val="20"/>
          <w:szCs w:val="20"/>
          <w:lang w:val="en"/>
        </w:rPr>
        <w:t xml:space="preserve">  The man went to the movies. He got there late</w:t>
      </w:r>
    </w:p>
    <w:p w:rsidR="0014588B" w:rsidRDefault="0014588B" w:rsidP="004D720C">
      <w:pPr>
        <w:rPr>
          <w:rFonts w:cstheme="minorHAnsi"/>
          <w:color w:val="000000" w:themeColor="text1"/>
          <w:sz w:val="20"/>
          <w:szCs w:val="20"/>
          <w:lang w:val="en"/>
        </w:rPr>
      </w:pPr>
    </w:p>
    <w:p w:rsidR="004D720C" w:rsidRPr="00142C59" w:rsidRDefault="004D720C" w:rsidP="004D720C">
      <w:pPr>
        <w:rPr>
          <w:rFonts w:cstheme="minorHAnsi"/>
          <w:color w:val="000000" w:themeColor="text1"/>
          <w:sz w:val="20"/>
          <w:szCs w:val="20"/>
          <w:lang w:val="en"/>
        </w:rPr>
      </w:pPr>
      <w:r w:rsidRPr="00142C59">
        <w:rPr>
          <w:rFonts w:cstheme="minorHAnsi"/>
          <w:color w:val="000000" w:themeColor="text1"/>
          <w:sz w:val="20"/>
          <w:szCs w:val="20"/>
          <w:lang w:val="en"/>
        </w:rPr>
        <w:lastRenderedPageBreak/>
        <w:t>2.  Join with a semi-colon if the topics of the sentences are linked.</w:t>
      </w:r>
    </w:p>
    <w:p w:rsidR="004D720C" w:rsidRPr="00142C59" w:rsidRDefault="00341AD5" w:rsidP="00341AD5">
      <w:pPr>
        <w:spacing w:after="0"/>
        <w:rPr>
          <w:rFonts w:cstheme="minorHAnsi"/>
          <w:color w:val="000000" w:themeColor="text1"/>
          <w:sz w:val="20"/>
          <w:szCs w:val="20"/>
          <w:lang w:val="en"/>
        </w:rPr>
      </w:pPr>
      <w:r>
        <w:rPr>
          <w:rFonts w:cstheme="minorHAnsi"/>
          <w:color w:val="000000" w:themeColor="text1"/>
          <w:sz w:val="20"/>
          <w:szCs w:val="20"/>
          <w:lang w:val="en"/>
        </w:rPr>
        <w:t xml:space="preserve"> </w:t>
      </w:r>
      <w:r w:rsidR="0014588B" w:rsidRPr="0014588B">
        <w:rPr>
          <w:rFonts w:cstheme="minorHAnsi"/>
          <w:color w:val="000000" w:themeColor="text1"/>
          <w:sz w:val="20"/>
          <w:szCs w:val="20"/>
          <w:lang w:val="en"/>
        </w:rPr>
        <w:sym w:font="Wingdings" w:char="F04C"/>
      </w:r>
      <w:r>
        <w:rPr>
          <w:rFonts w:cstheme="minorHAnsi"/>
          <w:color w:val="000000" w:themeColor="text1"/>
          <w:sz w:val="20"/>
          <w:szCs w:val="20"/>
          <w:lang w:val="en"/>
        </w:rPr>
        <w:t xml:space="preserve">Not…  </w:t>
      </w:r>
      <w:r>
        <w:rPr>
          <w:rFonts w:cstheme="minorHAnsi"/>
          <w:color w:val="000000" w:themeColor="text1"/>
          <w:sz w:val="20"/>
          <w:szCs w:val="20"/>
          <w:lang w:val="en"/>
        </w:rPr>
        <w:tab/>
        <w:t>The flight was horrible;</w:t>
      </w:r>
      <w:r w:rsidR="004D720C" w:rsidRPr="00142C59">
        <w:rPr>
          <w:rFonts w:cstheme="minorHAnsi"/>
          <w:color w:val="000000" w:themeColor="text1"/>
          <w:sz w:val="20"/>
          <w:szCs w:val="20"/>
          <w:lang w:val="en"/>
        </w:rPr>
        <w:t xml:space="preserve"> I crashed my car. </w:t>
      </w:r>
      <w:r>
        <w:rPr>
          <w:rFonts w:cstheme="minorHAnsi"/>
          <w:color w:val="000000" w:themeColor="text1"/>
          <w:sz w:val="20"/>
          <w:szCs w:val="20"/>
          <w:lang w:val="en"/>
        </w:rPr>
        <w:t xml:space="preserve"> (</w:t>
      </w:r>
      <w:proofErr w:type="gramStart"/>
      <w:r>
        <w:rPr>
          <w:rFonts w:cstheme="minorHAnsi"/>
          <w:color w:val="000000" w:themeColor="text1"/>
          <w:sz w:val="20"/>
          <w:szCs w:val="20"/>
          <w:lang w:val="en"/>
        </w:rPr>
        <w:t>these</w:t>
      </w:r>
      <w:proofErr w:type="gramEnd"/>
      <w:r>
        <w:rPr>
          <w:rFonts w:cstheme="minorHAnsi"/>
          <w:color w:val="000000" w:themeColor="text1"/>
          <w:sz w:val="20"/>
          <w:szCs w:val="20"/>
          <w:lang w:val="en"/>
        </w:rPr>
        <w:t xml:space="preserve"> two sentences make no sense together)</w:t>
      </w:r>
    </w:p>
    <w:p w:rsidR="004D720C" w:rsidRPr="00142C59" w:rsidRDefault="00341AD5" w:rsidP="00341AD5">
      <w:pPr>
        <w:spacing w:after="0"/>
        <w:rPr>
          <w:rFonts w:cstheme="minorHAnsi"/>
          <w:color w:val="000000" w:themeColor="text1"/>
          <w:sz w:val="20"/>
          <w:szCs w:val="20"/>
          <w:lang w:val="en"/>
        </w:rPr>
      </w:pPr>
      <w:r>
        <w:rPr>
          <w:rFonts w:cstheme="minorHAnsi"/>
          <w:color w:val="000000" w:themeColor="text1"/>
          <w:sz w:val="20"/>
          <w:szCs w:val="20"/>
          <w:lang w:val="en"/>
        </w:rPr>
        <w:t xml:space="preserve"> </w:t>
      </w:r>
      <w:r w:rsidR="0014588B" w:rsidRPr="0014588B">
        <w:rPr>
          <w:rFonts w:cstheme="minorHAnsi"/>
          <w:color w:val="000000" w:themeColor="text1"/>
          <w:sz w:val="20"/>
          <w:szCs w:val="20"/>
          <w:lang w:val="en"/>
        </w:rPr>
        <w:sym w:font="Wingdings" w:char="F04A"/>
      </w:r>
      <w:proofErr w:type="gramStart"/>
      <w:r>
        <w:rPr>
          <w:rFonts w:cstheme="minorHAnsi"/>
          <w:color w:val="000000" w:themeColor="text1"/>
          <w:sz w:val="20"/>
          <w:szCs w:val="20"/>
          <w:lang w:val="en"/>
        </w:rPr>
        <w:t>But…</w:t>
      </w:r>
      <w:proofErr w:type="gramEnd"/>
      <w:r>
        <w:rPr>
          <w:rFonts w:cstheme="minorHAnsi"/>
          <w:color w:val="000000" w:themeColor="text1"/>
          <w:sz w:val="20"/>
          <w:szCs w:val="20"/>
          <w:lang w:val="en"/>
        </w:rPr>
        <w:t xml:space="preserve">  </w:t>
      </w:r>
      <w:r>
        <w:rPr>
          <w:rFonts w:cstheme="minorHAnsi"/>
          <w:color w:val="000000" w:themeColor="text1"/>
          <w:sz w:val="20"/>
          <w:szCs w:val="20"/>
          <w:lang w:val="en"/>
        </w:rPr>
        <w:tab/>
        <w:t>My goldfish died;</w:t>
      </w:r>
      <w:r w:rsidR="004D720C" w:rsidRPr="00142C59">
        <w:rPr>
          <w:rFonts w:cstheme="minorHAnsi"/>
          <w:color w:val="000000" w:themeColor="text1"/>
          <w:sz w:val="20"/>
          <w:szCs w:val="20"/>
          <w:lang w:val="en"/>
        </w:rPr>
        <w:t xml:space="preserve"> I was sad.</w:t>
      </w:r>
      <w:r>
        <w:rPr>
          <w:rFonts w:cstheme="minorHAnsi"/>
          <w:color w:val="000000" w:themeColor="text1"/>
          <w:sz w:val="20"/>
          <w:szCs w:val="20"/>
          <w:lang w:val="en"/>
        </w:rPr>
        <w:t xml:space="preserve"> (</w:t>
      </w:r>
      <w:proofErr w:type="gramStart"/>
      <w:r>
        <w:rPr>
          <w:rFonts w:cstheme="minorHAnsi"/>
          <w:color w:val="000000" w:themeColor="text1"/>
          <w:sz w:val="20"/>
          <w:szCs w:val="20"/>
          <w:lang w:val="en"/>
        </w:rPr>
        <w:t>these</w:t>
      </w:r>
      <w:proofErr w:type="gramEnd"/>
      <w:r>
        <w:rPr>
          <w:rFonts w:cstheme="minorHAnsi"/>
          <w:color w:val="000000" w:themeColor="text1"/>
          <w:sz w:val="20"/>
          <w:szCs w:val="20"/>
          <w:lang w:val="en"/>
        </w:rPr>
        <w:t xml:space="preserve"> two sentences are related and make sense together)</w:t>
      </w:r>
    </w:p>
    <w:p w:rsidR="0014588B" w:rsidRDefault="0014588B" w:rsidP="004D720C">
      <w:pPr>
        <w:spacing w:after="0"/>
        <w:rPr>
          <w:rFonts w:cstheme="minorHAnsi"/>
          <w:color w:val="000000" w:themeColor="text1"/>
          <w:sz w:val="20"/>
          <w:szCs w:val="20"/>
          <w:lang w:val="en"/>
        </w:rPr>
      </w:pPr>
    </w:p>
    <w:p w:rsidR="004D720C" w:rsidRPr="00142C59" w:rsidRDefault="004D720C" w:rsidP="004D720C">
      <w:pPr>
        <w:spacing w:after="0"/>
        <w:rPr>
          <w:rFonts w:cstheme="minorHAnsi"/>
          <w:color w:val="000000" w:themeColor="text1"/>
          <w:sz w:val="20"/>
          <w:szCs w:val="20"/>
          <w:lang w:val="en"/>
        </w:rPr>
      </w:pPr>
      <w:r w:rsidRPr="00142C59">
        <w:rPr>
          <w:rFonts w:cstheme="minorHAnsi"/>
          <w:color w:val="000000" w:themeColor="text1"/>
          <w:sz w:val="20"/>
          <w:szCs w:val="20"/>
          <w:lang w:val="en"/>
        </w:rPr>
        <w:t>3.  Make one into a subordinate clause</w:t>
      </w:r>
      <w:r w:rsidR="0014588B">
        <w:rPr>
          <w:rFonts w:cstheme="minorHAnsi"/>
          <w:color w:val="000000" w:themeColor="text1"/>
          <w:sz w:val="20"/>
          <w:szCs w:val="20"/>
          <w:lang w:val="en"/>
        </w:rPr>
        <w:t xml:space="preserve"> by adding a conjunction</w:t>
      </w:r>
      <w:r w:rsidRPr="00142C59">
        <w:rPr>
          <w:rFonts w:cstheme="minorHAnsi"/>
          <w:color w:val="000000" w:themeColor="text1"/>
          <w:sz w:val="20"/>
          <w:szCs w:val="20"/>
          <w:lang w:val="en"/>
        </w:rPr>
        <w:t xml:space="preserve"> (making one part o</w:t>
      </w:r>
      <w:r w:rsidR="00341AD5">
        <w:rPr>
          <w:rFonts w:cstheme="minorHAnsi"/>
          <w:color w:val="000000" w:themeColor="text1"/>
          <w:sz w:val="20"/>
          <w:szCs w:val="20"/>
          <w:lang w:val="en"/>
        </w:rPr>
        <w:t>f the sentence dependent on the</w:t>
      </w:r>
      <w:r w:rsidRPr="00142C59">
        <w:rPr>
          <w:rFonts w:cstheme="minorHAnsi"/>
          <w:color w:val="000000" w:themeColor="text1"/>
          <w:sz w:val="20"/>
          <w:szCs w:val="20"/>
          <w:lang w:val="en"/>
        </w:rPr>
        <w:t xml:space="preserve"> other)</w:t>
      </w:r>
    </w:p>
    <w:p w:rsidR="00341AD5" w:rsidRDefault="00341AD5" w:rsidP="004D720C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:rsidR="004D720C" w:rsidRDefault="0014588B" w:rsidP="004D720C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14588B">
        <w:rPr>
          <w:rFonts w:cstheme="minorHAnsi"/>
          <w:color w:val="000000" w:themeColor="text1"/>
          <w:sz w:val="20"/>
          <w:szCs w:val="20"/>
        </w:rPr>
        <w:sym w:font="Wingdings" w:char="F04C"/>
      </w:r>
      <w:r w:rsidR="00341AD5">
        <w:rPr>
          <w:rFonts w:cstheme="minorHAnsi"/>
          <w:color w:val="000000" w:themeColor="text1"/>
          <w:sz w:val="20"/>
          <w:szCs w:val="20"/>
        </w:rPr>
        <w:t>Not…</w:t>
      </w:r>
      <w:r w:rsidR="00341AD5">
        <w:rPr>
          <w:rFonts w:cstheme="minorHAnsi"/>
          <w:color w:val="000000" w:themeColor="text1"/>
          <w:sz w:val="20"/>
          <w:szCs w:val="20"/>
        </w:rPr>
        <w:tab/>
      </w:r>
      <w:r w:rsidR="004D720C" w:rsidRPr="00142C59">
        <w:rPr>
          <w:rFonts w:cstheme="minorHAnsi"/>
          <w:color w:val="000000" w:themeColor="text1"/>
          <w:sz w:val="20"/>
          <w:szCs w:val="20"/>
        </w:rPr>
        <w:t>I was interrupted, I ended up being late</w:t>
      </w:r>
      <w:r w:rsidR="00341AD5">
        <w:rPr>
          <w:rFonts w:cstheme="minorHAnsi"/>
          <w:color w:val="000000" w:themeColor="text1"/>
          <w:sz w:val="20"/>
          <w:szCs w:val="20"/>
        </w:rPr>
        <w:t>.</w:t>
      </w:r>
    </w:p>
    <w:p w:rsidR="00341AD5" w:rsidRPr="00142C59" w:rsidRDefault="0014588B" w:rsidP="004D720C">
      <w:pPr>
        <w:spacing w:after="0"/>
        <w:rPr>
          <w:rFonts w:cstheme="minorHAnsi"/>
          <w:color w:val="000000" w:themeColor="text1"/>
          <w:sz w:val="20"/>
          <w:szCs w:val="20"/>
          <w:lang w:val="en"/>
        </w:rPr>
      </w:pPr>
      <w:r w:rsidRPr="0014588B">
        <w:rPr>
          <w:rFonts w:cstheme="minorHAnsi"/>
          <w:color w:val="000000" w:themeColor="text1"/>
          <w:sz w:val="20"/>
          <w:szCs w:val="20"/>
        </w:rPr>
        <w:sym w:font="Wingdings" w:char="F04A"/>
      </w:r>
      <w:proofErr w:type="gramStart"/>
      <w:r w:rsidR="00341AD5">
        <w:rPr>
          <w:rFonts w:cstheme="minorHAnsi"/>
          <w:color w:val="000000" w:themeColor="text1"/>
          <w:sz w:val="20"/>
          <w:szCs w:val="20"/>
        </w:rPr>
        <w:t>But</w:t>
      </w:r>
      <w:r>
        <w:rPr>
          <w:rFonts w:cstheme="minorHAnsi"/>
          <w:color w:val="000000" w:themeColor="text1"/>
          <w:sz w:val="20"/>
          <w:szCs w:val="20"/>
        </w:rPr>
        <w:t>…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  Since I </w:t>
      </w:r>
      <w:r w:rsidRPr="00142C59">
        <w:rPr>
          <w:rFonts w:cstheme="minorHAnsi"/>
          <w:color w:val="000000" w:themeColor="text1"/>
          <w:sz w:val="20"/>
          <w:szCs w:val="20"/>
        </w:rPr>
        <w:t>was interrupted, I ended up being late</w:t>
      </w:r>
      <w:r>
        <w:rPr>
          <w:rFonts w:cstheme="minorHAnsi"/>
          <w:color w:val="000000" w:themeColor="text1"/>
          <w:sz w:val="20"/>
          <w:szCs w:val="20"/>
        </w:rPr>
        <w:t>.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4D720C" w:rsidRPr="00142C59" w:rsidRDefault="004D720C" w:rsidP="004D720C">
      <w:pPr>
        <w:spacing w:after="0"/>
        <w:rPr>
          <w:rFonts w:cstheme="minorHAnsi"/>
          <w:color w:val="000000" w:themeColor="text1"/>
          <w:sz w:val="20"/>
          <w:szCs w:val="20"/>
          <w:lang w:val="en"/>
        </w:rPr>
      </w:pPr>
    </w:p>
    <w:p w:rsidR="004D720C" w:rsidRPr="00142C59" w:rsidRDefault="004D720C" w:rsidP="004D720C">
      <w:pPr>
        <w:rPr>
          <w:rFonts w:cstheme="minorHAnsi"/>
          <w:color w:val="000000" w:themeColor="text1"/>
          <w:sz w:val="20"/>
          <w:szCs w:val="20"/>
        </w:rPr>
      </w:pPr>
      <w:r w:rsidRPr="00142C59">
        <w:rPr>
          <w:rFonts w:cstheme="minorHAnsi"/>
          <w:color w:val="000000" w:themeColor="text1"/>
          <w:sz w:val="20"/>
          <w:szCs w:val="20"/>
          <w:lang w:val="en"/>
        </w:rPr>
        <w:t>4.  Join using an appropriate conjunction.</w:t>
      </w:r>
      <w:r w:rsidRPr="00142C59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14588B" w:rsidRDefault="0014588B" w:rsidP="0014588B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14588B">
        <w:rPr>
          <w:rFonts w:cstheme="minorHAnsi"/>
          <w:color w:val="000000" w:themeColor="text1"/>
          <w:sz w:val="20"/>
          <w:szCs w:val="20"/>
        </w:rPr>
        <w:sym w:font="Wingdings" w:char="F04C"/>
      </w:r>
      <w:r>
        <w:rPr>
          <w:rFonts w:cstheme="minorHAnsi"/>
          <w:color w:val="000000" w:themeColor="text1"/>
          <w:sz w:val="20"/>
          <w:szCs w:val="20"/>
        </w:rPr>
        <w:t>Not…</w:t>
      </w:r>
      <w:r>
        <w:rPr>
          <w:rFonts w:cstheme="minorHAnsi"/>
          <w:color w:val="000000" w:themeColor="text1"/>
          <w:sz w:val="20"/>
          <w:szCs w:val="20"/>
        </w:rPr>
        <w:tab/>
      </w:r>
      <w:r w:rsidR="004D720C" w:rsidRPr="00142C59">
        <w:rPr>
          <w:rFonts w:cstheme="minorHAnsi"/>
          <w:color w:val="000000" w:themeColor="text1"/>
          <w:sz w:val="20"/>
          <w:szCs w:val="20"/>
        </w:rPr>
        <w:t>It was a long day, I was tired.</w:t>
      </w:r>
    </w:p>
    <w:p w:rsidR="0014588B" w:rsidRDefault="0014588B" w:rsidP="0014588B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14588B">
        <w:rPr>
          <w:rFonts w:cstheme="minorHAnsi"/>
          <w:color w:val="000000" w:themeColor="text1"/>
          <w:sz w:val="20"/>
          <w:szCs w:val="20"/>
        </w:rPr>
        <w:sym w:font="Wingdings" w:char="F04A"/>
      </w:r>
      <w:proofErr w:type="gramStart"/>
      <w:r>
        <w:rPr>
          <w:rFonts w:cstheme="minorHAnsi"/>
          <w:color w:val="000000" w:themeColor="text1"/>
          <w:sz w:val="20"/>
          <w:szCs w:val="20"/>
        </w:rPr>
        <w:t>But…</w:t>
      </w:r>
      <w:proofErr w:type="gramEnd"/>
      <w:r>
        <w:rPr>
          <w:rFonts w:cstheme="minorHAnsi"/>
          <w:color w:val="000000" w:themeColor="text1"/>
          <w:sz w:val="20"/>
          <w:szCs w:val="20"/>
        </w:rPr>
        <w:tab/>
        <w:t>It was a long day and I was tired.</w:t>
      </w:r>
    </w:p>
    <w:p w:rsidR="0014588B" w:rsidRPr="00142C59" w:rsidRDefault="0014588B" w:rsidP="0014588B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:rsidR="004D720C" w:rsidRPr="00142C59" w:rsidRDefault="004D720C" w:rsidP="004D720C">
      <w:pPr>
        <w:rPr>
          <w:rFonts w:cstheme="minorHAnsi"/>
          <w:color w:val="000000" w:themeColor="text1"/>
          <w:sz w:val="20"/>
          <w:szCs w:val="20"/>
        </w:rPr>
      </w:pPr>
      <w:r w:rsidRPr="0014588B">
        <w:rPr>
          <w:rFonts w:cstheme="minorHAnsi"/>
          <w:b/>
          <w:color w:val="000000" w:themeColor="text1"/>
          <w:sz w:val="20"/>
          <w:szCs w:val="20"/>
          <w:u w:val="single"/>
        </w:rPr>
        <w:t>Sentence fragment</w:t>
      </w:r>
      <w:r w:rsidR="0014588B">
        <w:rPr>
          <w:rFonts w:cstheme="minorHAnsi"/>
          <w:b/>
          <w:color w:val="000000" w:themeColor="text1"/>
          <w:sz w:val="20"/>
          <w:szCs w:val="20"/>
          <w:u w:val="single"/>
        </w:rPr>
        <w:t>-</w:t>
      </w:r>
      <w:r w:rsidRPr="00142C59">
        <w:rPr>
          <w:rFonts w:cstheme="minorHAnsi"/>
          <w:color w:val="000000" w:themeColor="text1"/>
          <w:sz w:val="20"/>
          <w:szCs w:val="20"/>
        </w:rPr>
        <w:t xml:space="preserve">A fragment is caused when </w:t>
      </w:r>
      <w:proofErr w:type="gramStart"/>
      <w:r w:rsidRPr="00142C59">
        <w:rPr>
          <w:rFonts w:cstheme="minorHAnsi"/>
          <w:color w:val="000000" w:themeColor="text1"/>
          <w:sz w:val="20"/>
          <w:szCs w:val="20"/>
        </w:rPr>
        <w:t>either the</w:t>
      </w:r>
      <w:proofErr w:type="gramEnd"/>
      <w:r w:rsidRPr="00142C59">
        <w:rPr>
          <w:rFonts w:cstheme="minorHAnsi"/>
          <w:color w:val="000000" w:themeColor="text1"/>
          <w:sz w:val="20"/>
          <w:szCs w:val="20"/>
        </w:rPr>
        <w:t xml:space="preserve"> subject, verb, or both are missing in any part of the sentence.</w:t>
      </w:r>
      <w:r w:rsidR="0014588B">
        <w:rPr>
          <w:rFonts w:cstheme="minorHAnsi"/>
          <w:color w:val="000000" w:themeColor="text1"/>
          <w:sz w:val="20"/>
          <w:szCs w:val="20"/>
        </w:rPr>
        <w:t xml:space="preserve"> To fix this you must first i</w:t>
      </w:r>
      <w:r w:rsidRPr="00142C59">
        <w:rPr>
          <w:rFonts w:cstheme="minorHAnsi"/>
          <w:color w:val="000000" w:themeColor="text1"/>
          <w:sz w:val="20"/>
          <w:szCs w:val="20"/>
        </w:rPr>
        <w:t xml:space="preserve">dentify the subjects and the verbs.  For each possible sentence you must have one of each.  Add as required. </w:t>
      </w:r>
    </w:p>
    <w:p w:rsidR="002E6475" w:rsidRDefault="002E6475" w:rsidP="002E6475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2E6475">
        <w:rPr>
          <w:rFonts w:cstheme="minorHAnsi"/>
          <w:color w:val="000000" w:themeColor="text1"/>
          <w:sz w:val="20"/>
          <w:szCs w:val="20"/>
        </w:rPr>
        <w:sym w:font="Wingdings" w:char="F04C"/>
      </w:r>
      <w:r>
        <w:rPr>
          <w:rFonts w:cstheme="minorHAnsi"/>
          <w:color w:val="000000" w:themeColor="text1"/>
          <w:sz w:val="20"/>
          <w:szCs w:val="20"/>
        </w:rPr>
        <w:t>Not…</w:t>
      </w:r>
      <w:r>
        <w:rPr>
          <w:rFonts w:cstheme="minorHAnsi"/>
          <w:color w:val="000000" w:themeColor="text1"/>
          <w:sz w:val="20"/>
          <w:szCs w:val="20"/>
        </w:rPr>
        <w:tab/>
      </w:r>
      <w:proofErr w:type="gramStart"/>
      <w:r w:rsidR="004D720C" w:rsidRPr="00142C59">
        <w:rPr>
          <w:rFonts w:cstheme="minorHAnsi"/>
          <w:color w:val="000000" w:themeColor="text1"/>
          <w:sz w:val="20"/>
          <w:szCs w:val="20"/>
        </w:rPr>
        <w:t>Just kidding.</w:t>
      </w:r>
      <w:proofErr w:type="gramEnd"/>
    </w:p>
    <w:p w:rsidR="002E6475" w:rsidRDefault="002E6475" w:rsidP="002E6475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2E6475">
        <w:rPr>
          <w:rFonts w:cstheme="minorHAnsi"/>
          <w:color w:val="000000" w:themeColor="text1"/>
          <w:sz w:val="20"/>
          <w:szCs w:val="20"/>
        </w:rPr>
        <w:sym w:font="Wingdings" w:char="F04A"/>
      </w:r>
      <w:proofErr w:type="gramStart"/>
      <w:r>
        <w:rPr>
          <w:rFonts w:cstheme="minorHAnsi"/>
          <w:color w:val="000000" w:themeColor="text1"/>
          <w:sz w:val="20"/>
          <w:szCs w:val="20"/>
        </w:rPr>
        <w:t>But…</w:t>
      </w:r>
      <w:proofErr w:type="gramEnd"/>
      <w:r>
        <w:rPr>
          <w:rFonts w:cstheme="minorHAnsi"/>
          <w:color w:val="000000" w:themeColor="text1"/>
          <w:sz w:val="20"/>
          <w:szCs w:val="20"/>
        </w:rPr>
        <w:tab/>
        <w:t>I am just kidding.</w:t>
      </w:r>
    </w:p>
    <w:p w:rsidR="004D720C" w:rsidRDefault="002E6475" w:rsidP="002E6475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2E6475">
        <w:rPr>
          <w:rFonts w:cstheme="minorHAnsi"/>
          <w:color w:val="000000" w:themeColor="text1"/>
          <w:sz w:val="20"/>
          <w:szCs w:val="20"/>
        </w:rPr>
        <w:sym w:font="Wingdings" w:char="F04C"/>
      </w:r>
      <w:r>
        <w:rPr>
          <w:rFonts w:cstheme="minorHAnsi"/>
          <w:color w:val="000000" w:themeColor="text1"/>
          <w:sz w:val="20"/>
          <w:szCs w:val="20"/>
        </w:rPr>
        <w:t>Not…</w:t>
      </w:r>
      <w:r w:rsidR="004D720C" w:rsidRPr="00142C59">
        <w:rPr>
          <w:rFonts w:cstheme="minorHAnsi"/>
          <w:color w:val="000000" w:themeColor="text1"/>
          <w:sz w:val="20"/>
          <w:szCs w:val="20"/>
        </w:rPr>
        <w:t>Because I said so.</w:t>
      </w:r>
    </w:p>
    <w:p w:rsidR="002E6475" w:rsidRPr="00142C59" w:rsidRDefault="002E6475" w:rsidP="002E6475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2E6475">
        <w:rPr>
          <w:rFonts w:cstheme="minorHAnsi"/>
          <w:color w:val="000000" w:themeColor="text1"/>
          <w:sz w:val="20"/>
          <w:szCs w:val="20"/>
        </w:rPr>
        <w:sym w:font="Wingdings" w:char="F04A"/>
      </w:r>
      <w:r>
        <w:rPr>
          <w:rFonts w:cstheme="minorHAnsi"/>
          <w:color w:val="000000" w:themeColor="text1"/>
          <w:sz w:val="20"/>
          <w:szCs w:val="20"/>
        </w:rPr>
        <w:t>But…You are not going because I said so.</w:t>
      </w:r>
    </w:p>
    <w:p w:rsidR="002E6475" w:rsidRDefault="002E6475" w:rsidP="002E6475">
      <w:pPr>
        <w:spacing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2E6475" w:rsidRDefault="005F4C6E" w:rsidP="002E6475">
      <w:pPr>
        <w:spacing w:line="240" w:lineRule="auto"/>
        <w:rPr>
          <w:rFonts w:cstheme="minorHAnsi"/>
          <w:color w:val="000000" w:themeColor="text1"/>
          <w:sz w:val="20"/>
          <w:szCs w:val="20"/>
        </w:rPr>
      </w:pPr>
      <w:r w:rsidRPr="002E6475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  <w:r w:rsidR="004D720C" w:rsidRPr="002E6475">
        <w:rPr>
          <w:rFonts w:cstheme="minorHAnsi"/>
          <w:b/>
          <w:color w:val="000000" w:themeColor="text1"/>
          <w:sz w:val="20"/>
          <w:szCs w:val="20"/>
          <w:u w:val="single"/>
        </w:rPr>
        <w:t>ubject/verb agreement</w:t>
      </w:r>
      <w:r w:rsidR="002E6475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-</w:t>
      </w:r>
      <w:r w:rsidR="004D720C" w:rsidRPr="00142C59">
        <w:rPr>
          <w:rFonts w:cstheme="minorHAnsi"/>
          <w:color w:val="000000" w:themeColor="text1"/>
          <w:sz w:val="20"/>
          <w:szCs w:val="20"/>
        </w:rPr>
        <w:t xml:space="preserve">Subjects and verbs must agree in number- </w:t>
      </w:r>
      <w:proofErr w:type="spellStart"/>
      <w:r w:rsidR="004D720C" w:rsidRPr="00142C59">
        <w:rPr>
          <w:rFonts w:cstheme="minorHAnsi"/>
          <w:color w:val="000000" w:themeColor="text1"/>
          <w:sz w:val="20"/>
          <w:szCs w:val="20"/>
        </w:rPr>
        <w:t>ie</w:t>
      </w:r>
      <w:proofErr w:type="spellEnd"/>
      <w:r w:rsidR="004D720C" w:rsidRPr="00142C59">
        <w:rPr>
          <w:rFonts w:cstheme="minorHAnsi"/>
          <w:color w:val="000000" w:themeColor="text1"/>
          <w:sz w:val="20"/>
          <w:szCs w:val="20"/>
        </w:rPr>
        <w:t xml:space="preserve">. </w:t>
      </w:r>
      <w:proofErr w:type="gramStart"/>
      <w:r w:rsidR="004D720C" w:rsidRPr="00142C59">
        <w:rPr>
          <w:rFonts w:cstheme="minorHAnsi"/>
          <w:color w:val="000000" w:themeColor="text1"/>
          <w:sz w:val="20"/>
          <w:szCs w:val="20"/>
        </w:rPr>
        <w:t>singular</w:t>
      </w:r>
      <w:proofErr w:type="gramEnd"/>
      <w:r w:rsidR="004D720C" w:rsidRPr="00142C59">
        <w:rPr>
          <w:rFonts w:cstheme="minorHAnsi"/>
          <w:color w:val="000000" w:themeColor="text1"/>
          <w:sz w:val="20"/>
          <w:szCs w:val="20"/>
        </w:rPr>
        <w:t xml:space="preserve"> subjects must have singular verbs and plural subjects must have plural verbs.  If one is singular and the other is plural you must make them match.</w:t>
      </w:r>
      <w:r w:rsidR="002E6475">
        <w:rPr>
          <w:rFonts w:cstheme="minorHAnsi"/>
          <w:color w:val="000000" w:themeColor="text1"/>
          <w:sz w:val="20"/>
          <w:szCs w:val="20"/>
        </w:rPr>
        <w:t xml:space="preserve"> </w:t>
      </w:r>
      <w:r w:rsidR="004D720C" w:rsidRPr="00142C59">
        <w:rPr>
          <w:rFonts w:cstheme="minorHAnsi"/>
          <w:color w:val="000000" w:themeColor="text1"/>
          <w:sz w:val="20"/>
          <w:szCs w:val="20"/>
        </w:rPr>
        <w:t>To f</w:t>
      </w:r>
      <w:r w:rsidR="002E6475">
        <w:rPr>
          <w:rFonts w:cstheme="minorHAnsi"/>
          <w:color w:val="000000" w:themeColor="text1"/>
          <w:sz w:val="20"/>
          <w:szCs w:val="20"/>
        </w:rPr>
        <w:t xml:space="preserve">ix this you must first identify the subjects </w:t>
      </w:r>
      <w:r w:rsidR="004D720C" w:rsidRPr="00142C59">
        <w:rPr>
          <w:rFonts w:cstheme="minorHAnsi"/>
          <w:color w:val="000000" w:themeColor="text1"/>
          <w:sz w:val="20"/>
          <w:szCs w:val="20"/>
        </w:rPr>
        <w:t xml:space="preserve">and make sure the verbs are the same in number. </w:t>
      </w:r>
    </w:p>
    <w:p w:rsidR="004D720C" w:rsidRDefault="002E6475" w:rsidP="002E6475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2E6475">
        <w:rPr>
          <w:rFonts w:cstheme="minorHAnsi"/>
          <w:color w:val="000000" w:themeColor="text1"/>
          <w:sz w:val="20"/>
          <w:szCs w:val="20"/>
        </w:rPr>
        <w:sym w:font="Wingdings" w:char="F04C"/>
      </w:r>
      <w:r>
        <w:rPr>
          <w:rFonts w:cstheme="minorHAnsi"/>
          <w:color w:val="000000" w:themeColor="text1"/>
          <w:sz w:val="20"/>
          <w:szCs w:val="20"/>
        </w:rPr>
        <w:t xml:space="preserve"> Not…</w:t>
      </w:r>
      <w:r>
        <w:rPr>
          <w:rFonts w:cstheme="minorHAnsi"/>
          <w:color w:val="000000" w:themeColor="text1"/>
          <w:sz w:val="20"/>
          <w:szCs w:val="20"/>
        </w:rPr>
        <w:tab/>
      </w:r>
      <w:r w:rsidR="004D720C" w:rsidRPr="00142C59">
        <w:rPr>
          <w:rFonts w:cstheme="minorHAnsi"/>
          <w:color w:val="000000" w:themeColor="text1"/>
          <w:sz w:val="20"/>
          <w:szCs w:val="20"/>
        </w:rPr>
        <w:t xml:space="preserve">The </w:t>
      </w:r>
      <w:proofErr w:type="gramStart"/>
      <w:r w:rsidR="004D720C" w:rsidRPr="00142C59">
        <w:rPr>
          <w:rFonts w:cstheme="minorHAnsi"/>
          <w:color w:val="000000" w:themeColor="text1"/>
          <w:sz w:val="20"/>
          <w:szCs w:val="20"/>
        </w:rPr>
        <w:t xml:space="preserve">doctor, along with his patients, </w:t>
      </w:r>
      <w:r>
        <w:rPr>
          <w:rFonts w:cstheme="minorHAnsi"/>
          <w:color w:val="000000" w:themeColor="text1"/>
          <w:sz w:val="20"/>
          <w:szCs w:val="20"/>
        </w:rPr>
        <w:t>are</w:t>
      </w:r>
      <w:proofErr w:type="gramEnd"/>
      <w:r w:rsidR="004D720C" w:rsidRPr="00142C59">
        <w:rPr>
          <w:rFonts w:cstheme="minorHAnsi"/>
          <w:color w:val="000000" w:themeColor="text1"/>
          <w:sz w:val="20"/>
          <w:szCs w:val="20"/>
        </w:rPr>
        <w:t xml:space="preserve"> attending the seminar.</w:t>
      </w:r>
      <w:r>
        <w:rPr>
          <w:rFonts w:cstheme="minorHAnsi"/>
          <w:color w:val="000000" w:themeColor="text1"/>
          <w:sz w:val="20"/>
          <w:szCs w:val="20"/>
        </w:rPr>
        <w:t xml:space="preserve"> (</w:t>
      </w:r>
      <w:proofErr w:type="gramStart"/>
      <w:r>
        <w:rPr>
          <w:rFonts w:cstheme="minorHAnsi"/>
          <w:color w:val="000000" w:themeColor="text1"/>
          <w:sz w:val="20"/>
          <w:szCs w:val="20"/>
        </w:rPr>
        <w:t>ignore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modifying phrases to find subject and identify verb)</w:t>
      </w:r>
    </w:p>
    <w:p w:rsidR="002E6475" w:rsidRDefault="002E6475" w:rsidP="002E6475">
      <w:pPr>
        <w:rPr>
          <w:rFonts w:cstheme="minorHAnsi"/>
          <w:color w:val="000000" w:themeColor="text1"/>
          <w:sz w:val="20"/>
          <w:szCs w:val="20"/>
        </w:rPr>
      </w:pPr>
      <w:r w:rsidRPr="002E6475">
        <w:rPr>
          <w:rFonts w:cstheme="minorHAnsi"/>
          <w:color w:val="000000" w:themeColor="text1"/>
          <w:sz w:val="20"/>
          <w:szCs w:val="20"/>
        </w:rPr>
        <w:sym w:font="Wingdings" w:char="F04A"/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But…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ab/>
      </w:r>
      <w:r w:rsidRPr="00142C59">
        <w:rPr>
          <w:rFonts w:cstheme="minorHAnsi"/>
          <w:color w:val="000000" w:themeColor="text1"/>
          <w:sz w:val="20"/>
          <w:szCs w:val="20"/>
        </w:rPr>
        <w:t xml:space="preserve">The </w:t>
      </w:r>
      <w:r w:rsidRPr="002E6475">
        <w:rPr>
          <w:rFonts w:cstheme="minorHAnsi"/>
          <w:color w:val="000000" w:themeColor="text1"/>
          <w:sz w:val="20"/>
          <w:szCs w:val="20"/>
          <w:u w:val="single"/>
        </w:rPr>
        <w:t>doctor</w:t>
      </w:r>
      <w:r w:rsidRPr="00142C59">
        <w:rPr>
          <w:rFonts w:cstheme="minorHAnsi"/>
          <w:color w:val="000000" w:themeColor="text1"/>
          <w:sz w:val="20"/>
          <w:szCs w:val="20"/>
        </w:rPr>
        <w:t xml:space="preserve">, along with his patients, </w:t>
      </w:r>
      <w:r>
        <w:rPr>
          <w:rFonts w:cstheme="minorHAnsi"/>
          <w:color w:val="000000" w:themeColor="text1"/>
          <w:sz w:val="20"/>
          <w:szCs w:val="20"/>
        </w:rPr>
        <w:t>is</w:t>
      </w:r>
      <w:r w:rsidRPr="00142C59">
        <w:rPr>
          <w:rFonts w:cstheme="minorHAnsi"/>
          <w:color w:val="000000" w:themeColor="text1"/>
          <w:sz w:val="20"/>
          <w:szCs w:val="20"/>
        </w:rPr>
        <w:t xml:space="preserve"> attending the seminar.</w:t>
      </w:r>
      <w:r>
        <w:rPr>
          <w:rFonts w:cstheme="minorHAnsi"/>
          <w:color w:val="000000" w:themeColor="text1"/>
          <w:sz w:val="20"/>
          <w:szCs w:val="20"/>
        </w:rPr>
        <w:t xml:space="preserve"> (</w:t>
      </w:r>
      <w:proofErr w:type="gramStart"/>
      <w:r>
        <w:rPr>
          <w:rFonts w:cstheme="minorHAnsi"/>
          <w:color w:val="000000" w:themeColor="text1"/>
          <w:sz w:val="20"/>
          <w:szCs w:val="20"/>
        </w:rPr>
        <w:t>ignore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modifying phrases to find subject and identify verb)</w:t>
      </w:r>
      <w:r w:rsidR="004D720C" w:rsidRPr="00142C59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2E6475" w:rsidRDefault="002E6475" w:rsidP="002E6475">
      <w:pPr>
        <w:spacing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If subjects are separated and one is singular, while the other one is plural, use the subject closest to the verb.</w:t>
      </w:r>
    </w:p>
    <w:p w:rsidR="004D720C" w:rsidRPr="00142C59" w:rsidRDefault="002E6475" w:rsidP="002E6475">
      <w:pPr>
        <w:rPr>
          <w:rFonts w:cstheme="minorHAnsi"/>
          <w:color w:val="000000" w:themeColor="text1"/>
          <w:sz w:val="20"/>
          <w:szCs w:val="20"/>
        </w:rPr>
      </w:pPr>
      <w:proofErr w:type="spellStart"/>
      <w:proofErr w:type="gramStart"/>
      <w:r>
        <w:rPr>
          <w:rFonts w:cstheme="minorHAnsi"/>
          <w:color w:val="000000" w:themeColor="text1"/>
          <w:sz w:val="20"/>
          <w:szCs w:val="20"/>
        </w:rPr>
        <w:t>Ie</w:t>
      </w:r>
      <w:proofErr w:type="spellEnd"/>
      <w:r>
        <w:rPr>
          <w:rFonts w:cstheme="minorHAnsi"/>
          <w:color w:val="000000" w:themeColor="text1"/>
          <w:sz w:val="20"/>
          <w:szCs w:val="20"/>
        </w:rPr>
        <w:t>.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Either Tom or his brothers are going.    Or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Either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his brothers or Tom is going.</w:t>
      </w:r>
    </w:p>
    <w:p w:rsidR="005F4C6E" w:rsidRPr="002E6475" w:rsidRDefault="005F4C6E" w:rsidP="004D720C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2E6475">
        <w:rPr>
          <w:rFonts w:cstheme="minorHAnsi"/>
          <w:b/>
          <w:color w:val="000000" w:themeColor="text1"/>
          <w:sz w:val="20"/>
          <w:szCs w:val="20"/>
          <w:u w:val="single"/>
        </w:rPr>
        <w:t>Tense agreement</w:t>
      </w:r>
    </w:p>
    <w:p w:rsidR="005F4C6E" w:rsidRPr="00142C59" w:rsidRDefault="004D720C" w:rsidP="004D720C">
      <w:pPr>
        <w:rPr>
          <w:rFonts w:cstheme="minorHAnsi"/>
          <w:color w:val="000000" w:themeColor="text1"/>
          <w:sz w:val="20"/>
          <w:szCs w:val="20"/>
        </w:rPr>
      </w:pPr>
      <w:r w:rsidRPr="00142C59">
        <w:rPr>
          <w:rFonts w:cstheme="minorHAnsi"/>
          <w:color w:val="000000" w:themeColor="text1"/>
          <w:sz w:val="20"/>
          <w:szCs w:val="20"/>
        </w:rPr>
        <w:t xml:space="preserve">Sentences must be written in the same tense - </w:t>
      </w:r>
      <w:proofErr w:type="spellStart"/>
      <w:r w:rsidRPr="00142C59">
        <w:rPr>
          <w:rFonts w:cstheme="minorHAnsi"/>
          <w:color w:val="000000" w:themeColor="text1"/>
          <w:sz w:val="20"/>
          <w:szCs w:val="20"/>
        </w:rPr>
        <w:t>ie</w:t>
      </w:r>
      <w:proofErr w:type="spellEnd"/>
      <w:r w:rsidRPr="00142C59">
        <w:rPr>
          <w:rFonts w:cstheme="minorHAnsi"/>
          <w:color w:val="000000" w:themeColor="text1"/>
          <w:sz w:val="20"/>
          <w:szCs w:val="20"/>
        </w:rPr>
        <w:t xml:space="preserve">. </w:t>
      </w:r>
      <w:proofErr w:type="gramStart"/>
      <w:r w:rsidRPr="00142C59">
        <w:rPr>
          <w:rFonts w:cstheme="minorHAnsi"/>
          <w:color w:val="000000" w:themeColor="text1"/>
          <w:sz w:val="20"/>
          <w:szCs w:val="20"/>
        </w:rPr>
        <w:t>all</w:t>
      </w:r>
      <w:proofErr w:type="gramEnd"/>
      <w:r w:rsidRPr="00142C59">
        <w:rPr>
          <w:rFonts w:cstheme="minorHAnsi"/>
          <w:color w:val="000000" w:themeColor="text1"/>
          <w:sz w:val="20"/>
          <w:szCs w:val="20"/>
        </w:rPr>
        <w:t xml:space="preserve"> in the past, all in the present, all in the future etc.  If one part is in one tense and another is in a different tense they must be made to match.</w:t>
      </w:r>
      <w:r w:rsidR="002E6475">
        <w:rPr>
          <w:rFonts w:cstheme="minorHAnsi"/>
          <w:color w:val="000000" w:themeColor="text1"/>
          <w:sz w:val="20"/>
          <w:szCs w:val="20"/>
        </w:rPr>
        <w:t xml:space="preserve"> To fix you must</w:t>
      </w:r>
      <w:r w:rsidRPr="00142C59">
        <w:rPr>
          <w:rFonts w:cstheme="minorHAnsi"/>
          <w:color w:val="000000" w:themeColor="text1"/>
          <w:sz w:val="20"/>
          <w:szCs w:val="20"/>
        </w:rPr>
        <w:t xml:space="preserve"> ident</w:t>
      </w:r>
      <w:r w:rsidR="002E6475">
        <w:rPr>
          <w:rFonts w:cstheme="minorHAnsi"/>
          <w:color w:val="000000" w:themeColor="text1"/>
          <w:sz w:val="20"/>
          <w:szCs w:val="20"/>
        </w:rPr>
        <w:t xml:space="preserve">ify the subjects and the verbs and </w:t>
      </w:r>
      <w:r w:rsidRPr="00142C59">
        <w:rPr>
          <w:rFonts w:cstheme="minorHAnsi"/>
          <w:color w:val="000000" w:themeColor="text1"/>
          <w:sz w:val="20"/>
          <w:szCs w:val="20"/>
        </w:rPr>
        <w:t xml:space="preserve">make sure they are all in the same tense. </w:t>
      </w:r>
    </w:p>
    <w:p w:rsidR="002E6475" w:rsidRDefault="002E6475" w:rsidP="002E6475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2E6475">
        <w:rPr>
          <w:rFonts w:cstheme="minorHAnsi"/>
          <w:color w:val="000000" w:themeColor="text1"/>
          <w:sz w:val="20"/>
          <w:szCs w:val="20"/>
        </w:rPr>
        <w:sym w:font="Wingdings" w:char="F04C"/>
      </w:r>
      <w:r>
        <w:rPr>
          <w:rFonts w:cstheme="minorHAnsi"/>
          <w:color w:val="000000" w:themeColor="text1"/>
          <w:sz w:val="20"/>
          <w:szCs w:val="20"/>
        </w:rPr>
        <w:t xml:space="preserve"> Not… </w:t>
      </w:r>
      <w:r w:rsidR="005F4C6E" w:rsidRPr="00142C59">
        <w:rPr>
          <w:rFonts w:cstheme="minorHAnsi"/>
          <w:color w:val="000000" w:themeColor="text1"/>
          <w:sz w:val="20"/>
          <w:szCs w:val="20"/>
        </w:rPr>
        <w:t>Mama baked the cake and puts it in the oven.</w:t>
      </w:r>
    </w:p>
    <w:p w:rsidR="002E6475" w:rsidRPr="00142C59" w:rsidRDefault="002E6475" w:rsidP="002E6475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2E6475">
        <w:rPr>
          <w:rFonts w:cstheme="minorHAnsi"/>
          <w:color w:val="000000" w:themeColor="text1"/>
          <w:sz w:val="20"/>
          <w:szCs w:val="20"/>
        </w:rPr>
        <w:sym w:font="Wingdings" w:char="F04A"/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But...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142C59">
        <w:rPr>
          <w:rFonts w:cstheme="minorHAnsi"/>
          <w:color w:val="000000" w:themeColor="text1"/>
          <w:sz w:val="20"/>
          <w:szCs w:val="20"/>
        </w:rPr>
        <w:t>Mama baked the cake and put</w:t>
      </w:r>
      <w:bookmarkStart w:id="3" w:name="_GoBack"/>
      <w:bookmarkEnd w:id="3"/>
      <w:r w:rsidRPr="00142C59">
        <w:rPr>
          <w:rFonts w:cstheme="minorHAnsi"/>
          <w:color w:val="000000" w:themeColor="text1"/>
          <w:sz w:val="20"/>
          <w:szCs w:val="20"/>
        </w:rPr>
        <w:t xml:space="preserve"> it in the oven.</w:t>
      </w:r>
    </w:p>
    <w:sectPr w:rsidR="002E6475" w:rsidRPr="00142C59" w:rsidSect="001B3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81CCE"/>
    <w:multiLevelType w:val="hybridMultilevel"/>
    <w:tmpl w:val="A8F8CBC6"/>
    <w:lvl w:ilvl="0" w:tplc="B038C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4283D"/>
    <w:multiLevelType w:val="hybridMultilevel"/>
    <w:tmpl w:val="11E6FFEE"/>
    <w:lvl w:ilvl="0" w:tplc="FEF804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46"/>
    <w:rsid w:val="00142C59"/>
    <w:rsid w:val="0014588B"/>
    <w:rsid w:val="001B3B46"/>
    <w:rsid w:val="001E3C68"/>
    <w:rsid w:val="001F090E"/>
    <w:rsid w:val="002E6475"/>
    <w:rsid w:val="00341AD5"/>
    <w:rsid w:val="004D720C"/>
    <w:rsid w:val="005025AC"/>
    <w:rsid w:val="005F4C6E"/>
    <w:rsid w:val="00AA3B8D"/>
    <w:rsid w:val="00B85FDD"/>
    <w:rsid w:val="00E7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8D"/>
  </w:style>
  <w:style w:type="paragraph" w:styleId="Heading1">
    <w:name w:val="heading 1"/>
    <w:basedOn w:val="Normal"/>
    <w:link w:val="Heading1Char"/>
    <w:uiPriority w:val="9"/>
    <w:qFormat/>
    <w:rsid w:val="00AA3B8D"/>
    <w:pPr>
      <w:spacing w:before="240" w:after="36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2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A3B8D"/>
    <w:rPr>
      <w:rFonts w:ascii="Times New Roman" w:eastAsia="Times New Roman" w:hAnsi="Times New Roman" w:cs="Times New Roman"/>
      <w:b/>
      <w:bCs/>
      <w:kern w:val="36"/>
      <w:sz w:val="43"/>
      <w:szCs w:val="43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AA3B8D"/>
    <w:rPr>
      <w:color w:val="990033"/>
      <w:u w:val="single"/>
    </w:rPr>
  </w:style>
  <w:style w:type="character" w:styleId="Strong">
    <w:name w:val="Strong"/>
    <w:basedOn w:val="DefaultParagraphFont"/>
    <w:uiPriority w:val="22"/>
    <w:qFormat/>
    <w:rsid w:val="00AA3B8D"/>
    <w:rPr>
      <w:b/>
      <w:bCs/>
    </w:rPr>
  </w:style>
  <w:style w:type="character" w:styleId="Emphasis">
    <w:name w:val="Emphasis"/>
    <w:basedOn w:val="DefaultParagraphFont"/>
    <w:uiPriority w:val="20"/>
    <w:qFormat/>
    <w:rsid w:val="00AA3B8D"/>
    <w:rPr>
      <w:i/>
      <w:iCs/>
    </w:rPr>
  </w:style>
  <w:style w:type="table" w:styleId="TableGrid">
    <w:name w:val="Table Grid"/>
    <w:basedOn w:val="TableNormal"/>
    <w:uiPriority w:val="59"/>
    <w:rsid w:val="0034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8D"/>
  </w:style>
  <w:style w:type="paragraph" w:styleId="Heading1">
    <w:name w:val="heading 1"/>
    <w:basedOn w:val="Normal"/>
    <w:link w:val="Heading1Char"/>
    <w:uiPriority w:val="9"/>
    <w:qFormat/>
    <w:rsid w:val="00AA3B8D"/>
    <w:pPr>
      <w:spacing w:before="240" w:after="36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2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A3B8D"/>
    <w:rPr>
      <w:rFonts w:ascii="Times New Roman" w:eastAsia="Times New Roman" w:hAnsi="Times New Roman" w:cs="Times New Roman"/>
      <w:b/>
      <w:bCs/>
      <w:kern w:val="36"/>
      <w:sz w:val="43"/>
      <w:szCs w:val="43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AA3B8D"/>
    <w:rPr>
      <w:color w:val="990033"/>
      <w:u w:val="single"/>
    </w:rPr>
  </w:style>
  <w:style w:type="character" w:styleId="Strong">
    <w:name w:val="Strong"/>
    <w:basedOn w:val="DefaultParagraphFont"/>
    <w:uiPriority w:val="22"/>
    <w:qFormat/>
    <w:rsid w:val="00AA3B8D"/>
    <w:rPr>
      <w:b/>
      <w:bCs/>
    </w:rPr>
  </w:style>
  <w:style w:type="character" w:styleId="Emphasis">
    <w:name w:val="Emphasis"/>
    <w:basedOn w:val="DefaultParagraphFont"/>
    <w:uiPriority w:val="20"/>
    <w:qFormat/>
    <w:rsid w:val="00AA3B8D"/>
    <w:rPr>
      <w:i/>
      <w:iCs/>
    </w:rPr>
  </w:style>
  <w:style w:type="table" w:styleId="TableGrid">
    <w:name w:val="Table Grid"/>
    <w:basedOn w:val="TableNormal"/>
    <w:uiPriority w:val="59"/>
    <w:rsid w:val="0034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74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370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1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ttawa.ca/academic/arts/writcent/hypergrammar/subjpred.html" TargetMode="External"/><Relationship Id="rId13" Type="http://schemas.openxmlformats.org/officeDocument/2006/relationships/hyperlink" Target="http://www.uottawa.ca/academic/arts/writcent/hypergrammar/objcompl.html" TargetMode="External"/><Relationship Id="rId18" Type="http://schemas.openxmlformats.org/officeDocument/2006/relationships/hyperlink" Target="http://www.uottawa.ca/academic/arts/writcent/hypergrammar/adverb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ottawa.ca/academic/arts/writcent/hypergrammar/interjct.html" TargetMode="External"/><Relationship Id="rId7" Type="http://schemas.openxmlformats.org/officeDocument/2006/relationships/hyperlink" Target="http://www.uottawa.ca/academic/arts/writcent/hypergrammar/subjpred.html" TargetMode="External"/><Relationship Id="rId12" Type="http://schemas.openxmlformats.org/officeDocument/2006/relationships/hyperlink" Target="http://www.uottawa.ca/academic/arts/writcent/hypergrammar/vbcmpd.html" TargetMode="External"/><Relationship Id="rId17" Type="http://schemas.openxmlformats.org/officeDocument/2006/relationships/hyperlink" Target="http://www.uottawa.ca/academic/arts/writcent/hypergrammar/adjectve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ottawa.ca/academic/arts/writcent/hypergrammar/pronouns.html" TargetMode="External"/><Relationship Id="rId20" Type="http://schemas.openxmlformats.org/officeDocument/2006/relationships/hyperlink" Target="http://www.uottawa.ca/academic/arts/writcent/hypergrammar/conjunct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ottawa.ca/academic/arts/writcent/hypergrammar/phrfunc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uottawa.ca/academic/arts/writcent/hypergrammar/nouns.html" TargetMode="External"/><Relationship Id="rId23" Type="http://schemas.openxmlformats.org/officeDocument/2006/relationships/hyperlink" Target="http://www.uottawa.ca/academic/arts/writcent/hypergrammar/endpunct.html" TargetMode="External"/><Relationship Id="rId10" Type="http://schemas.openxmlformats.org/officeDocument/2006/relationships/hyperlink" Target="http://www.uottawa.ca/academic/arts/writcent/hypergrammar/objcompl.html" TargetMode="External"/><Relationship Id="rId19" Type="http://schemas.openxmlformats.org/officeDocument/2006/relationships/hyperlink" Target="http://www.uottawa.ca/academic/arts/writcent/hypergrammar/preposi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ottawa.ca/academic/arts/writcent/hypergrammar/phrfunc.html" TargetMode="External"/><Relationship Id="rId14" Type="http://schemas.openxmlformats.org/officeDocument/2006/relationships/hyperlink" Target="http://www.uottawa.ca/academic/arts/writcent/hypergrammar/verbs.html" TargetMode="External"/><Relationship Id="rId22" Type="http://schemas.openxmlformats.org/officeDocument/2006/relationships/hyperlink" Target="http://www.eslus.com/LESSONS/GRAMMAR/POS/pos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08CB-9C6B-4978-B100-564D92D0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3722</Words>
  <Characters>21217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24890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2011-09-13T19:36:00Z</dcterms:created>
  <dcterms:modified xsi:type="dcterms:W3CDTF">2011-09-14T23:03:00Z</dcterms:modified>
</cp:coreProperties>
</file>