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B2" w:rsidRDefault="00CA61B2" w:rsidP="00CA61B2">
      <w:pPr>
        <w:spacing w:after="0"/>
        <w:rPr>
          <w:rFonts w:ascii="Arial" w:hAnsi="Arial" w:cs="Arial"/>
          <w:u w:val="single"/>
        </w:rPr>
      </w:pPr>
    </w:p>
    <w:p w:rsidR="00CA61B2" w:rsidRDefault="00CA61B2" w:rsidP="00CA61B2">
      <w:pPr>
        <w:spacing w:after="0"/>
        <w:rPr>
          <w:rFonts w:ascii="Arial" w:hAnsi="Arial" w:cs="Arial"/>
          <w:u w:val="single"/>
        </w:rPr>
      </w:pPr>
      <w:r>
        <w:rPr>
          <w:rFonts w:ascii="Arial" w:hAnsi="Arial" w:cs="Arial"/>
          <w:u w:val="single"/>
        </w:rPr>
        <w:t>Poetry review</w:t>
      </w:r>
      <w:r>
        <w:rPr>
          <w:rFonts w:ascii="Arial" w:hAnsi="Arial" w:cs="Arial"/>
          <w:u w:val="single"/>
        </w:rPr>
        <w:t xml:space="preserve"> alternate assignment</w:t>
      </w:r>
    </w:p>
    <w:p w:rsidR="00CA61B2" w:rsidRDefault="00CA61B2" w:rsidP="00CA61B2">
      <w:pPr>
        <w:spacing w:after="0"/>
        <w:rPr>
          <w:rFonts w:ascii="Arial" w:hAnsi="Arial" w:cs="Arial"/>
          <w:u w:val="single"/>
        </w:rPr>
      </w:pPr>
    </w:p>
    <w:p w:rsidR="00CA61B2" w:rsidRDefault="00CA61B2" w:rsidP="00CA61B2">
      <w:pPr>
        <w:spacing w:after="0"/>
        <w:rPr>
          <w:rFonts w:ascii="Arial" w:hAnsi="Arial" w:cs="Arial"/>
        </w:rPr>
      </w:pPr>
      <w:r>
        <w:rPr>
          <w:rFonts w:ascii="Arial" w:hAnsi="Arial" w:cs="Arial"/>
        </w:rPr>
        <w:t xml:space="preserve">Using the following terms identify the number of terms indicated that are being used in the following lines of poetry.  Then explain why each is an example of that term.  </w:t>
      </w:r>
      <w:r>
        <w:rPr>
          <w:rFonts w:ascii="Arial" w:hAnsi="Arial" w:cs="Arial"/>
        </w:rPr>
        <w:t xml:space="preserve">  </w:t>
      </w:r>
      <w:bookmarkStart w:id="0" w:name="_GoBack"/>
      <w:r>
        <w:rPr>
          <w:rFonts w:ascii="Arial" w:hAnsi="Arial" w:cs="Arial"/>
        </w:rPr>
        <w:t>This must be done in full sentences, using the line of poetry and the definition of the poetic device to explain and support your answer, just like on the original sheet assigned.</w:t>
      </w:r>
    </w:p>
    <w:bookmarkEnd w:id="0"/>
    <w:p w:rsidR="00CA61B2" w:rsidRDefault="00CA61B2" w:rsidP="00CA61B2">
      <w:pPr>
        <w:spacing w:after="0"/>
        <w:rPr>
          <w:rFonts w:ascii="Arial" w:hAnsi="Arial" w:cs="Arial"/>
        </w:rPr>
      </w:pPr>
    </w:p>
    <w:p w:rsidR="00CA61B2" w:rsidRDefault="00CA61B2" w:rsidP="00CA61B2">
      <w:pPr>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When a clock is hungry it goes back four seconds. –personification, pun</w:t>
      </w:r>
    </w:p>
    <w:p w:rsidR="00CA61B2" w:rsidRDefault="00CA61B2" w:rsidP="00CA61B2">
      <w:pPr>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The moon hung like a light bulb in the sky. –hyperbole, simile, conceit</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Why are you dancing around the subject? -hyperbole, pun, metaphor</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 xml:space="preserve">Mike's mean mother meant well. –alliteration, cliché </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Your homework will rise up and bite you if you put it off.  –metaphor, hyperbole, personification</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Students are sailors on a journey; teachers are their captains, and hard work is their northern star. –alliteration, metaphor (x 3), allusion</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You can't fight city hall. -Cliché, personification</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The doctor's office closed down due to illness.- irony</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I've told you a billion times to clean this room! -hyperbole</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Backwards this is. –inverted syntax</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Oh, Summer Holidays! When will you come? -allusion</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What's the matter? Cat got your tongue? Cliché, metaphor</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eastAsia="Arial Unicode MS" w:hAnsi="Arial" w:cs="Arial"/>
          <w:color w:val="000000"/>
          <w:lang w:eastAsia="en-CA"/>
        </w:rPr>
        <w:t>What a sad clown. –oxymoron, irony</w:t>
      </w:r>
    </w:p>
    <w:p w:rsidR="00CA61B2" w:rsidRDefault="00CA61B2" w:rsidP="00CA61B2">
      <w:pPr>
        <w:pStyle w:val="ListParagraph"/>
        <w:numPr>
          <w:ilvl w:val="0"/>
          <w:numId w:val="3"/>
        </w:numPr>
        <w:spacing w:after="200" w:line="240" w:lineRule="auto"/>
        <w:rPr>
          <w:rFonts w:ascii="Arial" w:eastAsia="Calibri" w:hAnsi="Arial" w:cs="Arial"/>
        </w:rPr>
      </w:pPr>
      <w:r>
        <w:rPr>
          <w:rFonts w:ascii="Arial" w:hAnsi="Arial" w:cs="Arial"/>
        </w:rPr>
        <w:t>The dog laughed and giggled as he danced. -personification</w:t>
      </w:r>
    </w:p>
    <w:p w:rsidR="00CA61B2" w:rsidRDefault="00CA61B2" w:rsidP="00CA61B2">
      <w:pPr>
        <w:pStyle w:val="ListParagraph"/>
        <w:numPr>
          <w:ilvl w:val="0"/>
          <w:numId w:val="3"/>
        </w:numPr>
        <w:spacing w:after="200" w:line="240" w:lineRule="auto"/>
        <w:rPr>
          <w:rFonts w:ascii="Arial" w:hAnsi="Arial" w:cs="Arial"/>
        </w:rPr>
      </w:pPr>
      <w:r>
        <w:rPr>
          <w:rFonts w:ascii="Arial" w:hAnsi="Arial" w:cs="Arial"/>
        </w:rPr>
        <w:t>The swing was heard from a mile away. –hyperbole, pun</w:t>
      </w:r>
    </w:p>
    <w:p w:rsidR="00CA61B2" w:rsidRDefault="00CA61B2" w:rsidP="00CA61B2">
      <w:pPr>
        <w:pStyle w:val="ListParagraph"/>
        <w:numPr>
          <w:ilvl w:val="0"/>
          <w:numId w:val="3"/>
        </w:numPr>
        <w:spacing w:after="200" w:line="240" w:lineRule="auto"/>
        <w:rPr>
          <w:rFonts w:ascii="Arial" w:hAnsi="Arial" w:cs="Arial"/>
        </w:rPr>
      </w:pPr>
      <w:r>
        <w:rPr>
          <w:rFonts w:ascii="Arial" w:hAnsi="Arial" w:cs="Arial"/>
        </w:rPr>
        <w:t>I just love the green, green grass of home. –alliteration, assonance, consonance</w:t>
      </w:r>
    </w:p>
    <w:p w:rsidR="00CA61B2" w:rsidRDefault="00CA61B2" w:rsidP="00CA61B2">
      <w:pPr>
        <w:pStyle w:val="ListParagraph"/>
        <w:numPr>
          <w:ilvl w:val="0"/>
          <w:numId w:val="3"/>
        </w:numPr>
        <w:spacing w:after="200" w:line="240" w:lineRule="auto"/>
        <w:rPr>
          <w:rFonts w:ascii="Arial" w:hAnsi="Arial" w:cs="Arial"/>
        </w:rPr>
      </w:pPr>
      <w:r>
        <w:rPr>
          <w:rFonts w:ascii="Arial" w:hAnsi="Arial" w:cs="Arial"/>
        </w:rPr>
        <w:t>He is the next Michael Jordan. –allusion, metaphor</w:t>
      </w:r>
    </w:p>
    <w:p w:rsidR="00CA61B2" w:rsidRDefault="00CA61B2" w:rsidP="00CA61B2">
      <w:pPr>
        <w:pStyle w:val="ListParagraph"/>
        <w:numPr>
          <w:ilvl w:val="0"/>
          <w:numId w:val="3"/>
        </w:numPr>
        <w:spacing w:after="200" w:line="240" w:lineRule="auto"/>
        <w:rPr>
          <w:rFonts w:ascii="Arial" w:hAnsi="Arial" w:cs="Arial"/>
        </w:rPr>
      </w:pPr>
      <w:r>
        <w:rPr>
          <w:rFonts w:ascii="Arial" w:hAnsi="Arial" w:cs="Arial"/>
        </w:rPr>
        <w:t>The pot of gold at the end of the rainbow can never be reached. Irony, metaphor</w:t>
      </w:r>
    </w:p>
    <w:p w:rsidR="00CA61B2" w:rsidRDefault="00CA61B2" w:rsidP="00CA61B2">
      <w:pPr>
        <w:pStyle w:val="ListParagraph"/>
        <w:numPr>
          <w:ilvl w:val="0"/>
          <w:numId w:val="3"/>
        </w:numPr>
        <w:spacing w:after="200" w:line="240" w:lineRule="auto"/>
        <w:rPr>
          <w:rFonts w:ascii="Arial" w:hAnsi="Arial" w:cs="Arial"/>
        </w:rPr>
      </w:pPr>
      <w:r>
        <w:rPr>
          <w:rFonts w:ascii="Arial" w:hAnsi="Arial" w:cs="Arial"/>
        </w:rPr>
        <w:t>The parade was like a party. simile</w:t>
      </w:r>
    </w:p>
    <w:p w:rsidR="00CA61B2" w:rsidRDefault="00CA61B2" w:rsidP="00CA61B2">
      <w:pPr>
        <w:pStyle w:val="ListParagraph"/>
        <w:numPr>
          <w:ilvl w:val="0"/>
          <w:numId w:val="3"/>
        </w:numPr>
        <w:spacing w:after="0" w:line="240" w:lineRule="auto"/>
        <w:rPr>
          <w:rFonts w:ascii="Arial" w:eastAsia="Arial Unicode MS" w:hAnsi="Arial" w:cs="Arial"/>
          <w:color w:val="000000"/>
          <w:lang w:eastAsia="en-CA"/>
        </w:rPr>
      </w:pPr>
      <w:r>
        <w:rPr>
          <w:rFonts w:ascii="Arial" w:hAnsi="Arial" w:cs="Arial"/>
        </w:rPr>
        <w:t>Prepare to meet your maker. –cliché, pun</w:t>
      </w:r>
    </w:p>
    <w:p w:rsidR="00CA61B2" w:rsidRDefault="00CA61B2">
      <w:pPr>
        <w:rPr>
          <w:rFonts w:ascii="Arial" w:hAnsi="Arial" w:cs="Arial"/>
          <w:u w:val="single"/>
        </w:rPr>
      </w:pPr>
      <w:r>
        <w:rPr>
          <w:rFonts w:ascii="Arial" w:hAnsi="Arial" w:cs="Arial"/>
          <w:u w:val="single"/>
        </w:rPr>
        <w:br w:type="page"/>
      </w:r>
    </w:p>
    <w:tbl>
      <w:tblPr>
        <w:tblStyle w:val="TableGrid"/>
        <w:tblpPr w:leftFromText="180" w:rightFromText="180" w:vertAnchor="page" w:horzAnchor="margin" w:tblpXSpec="center" w:tblpY="2056"/>
        <w:tblW w:w="9922" w:type="dxa"/>
        <w:tblLook w:val="04A0" w:firstRow="1" w:lastRow="0" w:firstColumn="1" w:lastColumn="0" w:noHBand="0" w:noVBand="1"/>
      </w:tblPr>
      <w:tblGrid>
        <w:gridCol w:w="5103"/>
        <w:gridCol w:w="4819"/>
      </w:tblGrid>
      <w:tr w:rsidR="00CA61B2" w:rsidTr="00CA61B2">
        <w:tc>
          <w:tcPr>
            <w:tcW w:w="5103" w:type="dxa"/>
            <w:tcBorders>
              <w:top w:val="single" w:sz="4" w:space="0" w:color="auto"/>
              <w:left w:val="single" w:sz="4" w:space="0" w:color="auto"/>
              <w:bottom w:val="single" w:sz="4" w:space="0" w:color="auto"/>
              <w:right w:val="single" w:sz="4" w:space="0" w:color="auto"/>
            </w:tcBorders>
          </w:tcPr>
          <w:p w:rsidR="00CA61B2" w:rsidRDefault="00CA61B2" w:rsidP="00CA61B2">
            <w:pPr>
              <w:spacing w:after="240"/>
              <w:rPr>
                <w:rFonts w:ascii="Times New Roman" w:eastAsia="Times New Roman" w:hAnsi="Times New Roman" w:cs="Times New Roman"/>
                <w:color w:val="000000"/>
                <w:sz w:val="24"/>
                <w:szCs w:val="24"/>
                <w:lang w:eastAsia="en-CA"/>
              </w:rPr>
            </w:pPr>
            <w:r>
              <w:rPr>
                <w:rFonts w:ascii="Arial" w:eastAsia="Times New Roman" w:hAnsi="Arial" w:cs="Arial"/>
                <w:color w:val="000000"/>
                <w:sz w:val="24"/>
                <w:szCs w:val="24"/>
                <w:lang w:eastAsia="en-CA"/>
              </w:rPr>
              <w:lastRenderedPageBreak/>
              <w:t xml:space="preserve">Little Big Man </w:t>
            </w:r>
            <w:r>
              <w:rPr>
                <w:rFonts w:ascii="Times New Roman" w:eastAsia="Times New Roman" w:hAnsi="Times New Roman" w:cs="Times New Roman"/>
                <w:color w:val="000000"/>
                <w:sz w:val="24"/>
                <w:szCs w:val="24"/>
                <w:lang w:eastAsia="en-CA"/>
              </w:rPr>
              <w:br/>
            </w:r>
            <w:r>
              <w:rPr>
                <w:rFonts w:ascii="Times New Roman" w:eastAsia="Times New Roman" w:hAnsi="Times New Roman" w:cs="Times New Roman"/>
                <w:color w:val="000000"/>
                <w:sz w:val="24"/>
                <w:szCs w:val="24"/>
                <w:lang w:eastAsia="en-CA"/>
              </w:rPr>
              <w:br/>
            </w:r>
            <w:r>
              <w:rPr>
                <w:rFonts w:ascii="Arial" w:eastAsia="Times New Roman" w:hAnsi="Arial" w:cs="Arial"/>
                <w:color w:val="000000"/>
                <w:sz w:val="20"/>
                <w:szCs w:val="20"/>
                <w:lang w:eastAsia="en-CA"/>
              </w:rPr>
              <w:t xml:space="preserve"> [1</w:t>
            </w:r>
            <w:proofErr w:type="gramStart"/>
            <w:r>
              <w:rPr>
                <w:rFonts w:ascii="Arial" w:eastAsia="Times New Roman" w:hAnsi="Arial" w:cs="Arial"/>
                <w:color w:val="000000"/>
                <w:sz w:val="20"/>
                <w:szCs w:val="20"/>
                <w:lang w:eastAsia="en-CA"/>
              </w:rPr>
              <w:t>]  I</w:t>
            </w:r>
            <w:proofErr w:type="gramEnd"/>
            <w:r>
              <w:rPr>
                <w:rFonts w:ascii="Arial" w:eastAsia="Times New Roman" w:hAnsi="Arial" w:cs="Arial"/>
                <w:color w:val="000000"/>
                <w:sz w:val="20"/>
                <w:szCs w:val="20"/>
                <w:lang w:eastAsia="en-CA"/>
              </w:rPr>
              <w:t xml:space="preserve"> got eyes, Jack, that can see </w:t>
            </w:r>
            <w:r>
              <w:rPr>
                <w:rFonts w:ascii="Arial" w:eastAsia="Times New Roman" w:hAnsi="Arial" w:cs="Arial"/>
                <w:color w:val="000000"/>
                <w:sz w:val="20"/>
                <w:szCs w:val="20"/>
                <w:lang w:eastAsia="en-CA"/>
              </w:rPr>
              <w:br/>
              <w:t>an ant moving along the horizon</w:t>
            </w:r>
            <w:r>
              <w:rPr>
                <w:rFonts w:ascii="Arial" w:eastAsia="Times New Roman" w:hAnsi="Arial" w:cs="Arial"/>
                <w:color w:val="000000"/>
                <w:sz w:val="20"/>
                <w:szCs w:val="20"/>
                <w:lang w:eastAsia="en-CA"/>
              </w:rPr>
              <w:br/>
              <w:t>can pull four bottles shattering</w:t>
            </w:r>
            <w:r>
              <w:rPr>
                <w:rFonts w:ascii="Arial" w:eastAsia="Times New Roman" w:hAnsi="Arial" w:cs="Arial"/>
                <w:color w:val="000000"/>
                <w:sz w:val="20"/>
                <w:szCs w:val="20"/>
                <w:lang w:eastAsia="en-CA"/>
              </w:rPr>
              <w:br/>
              <w:t>down from the sky and recognize</w:t>
            </w:r>
            <w:r>
              <w:rPr>
                <w:rFonts w:ascii="Arial" w:eastAsia="Times New Roman" w:hAnsi="Arial" w:cs="Arial"/>
                <w:color w:val="000000"/>
                <w:sz w:val="20"/>
                <w:szCs w:val="20"/>
                <w:lang w:eastAsia="en-CA"/>
              </w:rPr>
              <w:br/>
              <w:t>the eyes of a blind man   (5)</w:t>
            </w:r>
            <w:r>
              <w:rPr>
                <w:rFonts w:ascii="Arial" w:eastAsia="Times New Roman" w:hAnsi="Arial" w:cs="Arial"/>
                <w:color w:val="000000"/>
                <w:sz w:val="20"/>
                <w:szCs w:val="20"/>
                <w:lang w:eastAsia="en-CA"/>
              </w:rPr>
              <w:br/>
            </w:r>
            <w:r>
              <w:rPr>
                <w:rFonts w:ascii="Arial" w:eastAsia="Times New Roman" w:hAnsi="Arial" w:cs="Arial"/>
                <w:color w:val="000000"/>
                <w:sz w:val="20"/>
                <w:szCs w:val="20"/>
                <w:lang w:eastAsia="en-CA"/>
              </w:rPr>
              <w:br/>
              <w:t xml:space="preserve">[2]  who told me once, </w:t>
            </w:r>
            <w:r>
              <w:rPr>
                <w:rFonts w:ascii="Arial" w:eastAsia="Times New Roman" w:hAnsi="Arial" w:cs="Arial"/>
                <w:i/>
                <w:iCs/>
                <w:color w:val="000000"/>
                <w:sz w:val="20"/>
                <w:szCs w:val="20"/>
                <w:lang w:eastAsia="en-CA"/>
              </w:rPr>
              <w:t>The future is yours</w:t>
            </w:r>
            <w:r>
              <w:rPr>
                <w:rFonts w:ascii="Arial" w:eastAsia="Times New Roman" w:hAnsi="Arial" w:cs="Arial"/>
                <w:color w:val="000000"/>
                <w:sz w:val="20"/>
                <w:szCs w:val="20"/>
                <w:lang w:eastAsia="en-CA"/>
              </w:rPr>
              <w:br/>
              <w:t>and I believed him until he left me</w:t>
            </w:r>
            <w:r>
              <w:rPr>
                <w:rFonts w:ascii="Arial" w:eastAsia="Times New Roman" w:hAnsi="Arial" w:cs="Arial"/>
                <w:color w:val="000000"/>
                <w:sz w:val="20"/>
                <w:szCs w:val="20"/>
                <w:lang w:eastAsia="en-CA"/>
              </w:rPr>
              <w:br/>
              <w:t>without a campfire, without an axe</w:t>
            </w:r>
            <w:r>
              <w:rPr>
                <w:rFonts w:ascii="Arial" w:eastAsia="Times New Roman" w:hAnsi="Arial" w:cs="Arial"/>
                <w:color w:val="000000"/>
                <w:sz w:val="20"/>
                <w:szCs w:val="20"/>
                <w:lang w:eastAsia="en-CA"/>
              </w:rPr>
              <w:br/>
              <w:t>to chop down a tree and build myself</w:t>
            </w:r>
            <w:r>
              <w:rPr>
                <w:rFonts w:ascii="Arial" w:eastAsia="Times New Roman" w:hAnsi="Arial" w:cs="Arial"/>
                <w:color w:val="000000"/>
                <w:sz w:val="20"/>
                <w:szCs w:val="20"/>
                <w:lang w:eastAsia="en-CA"/>
              </w:rPr>
              <w:br/>
              <w:t>a chair, house, cold drink.    (10</w:t>
            </w:r>
            <w:proofErr w:type="gramStart"/>
            <w:r>
              <w:rPr>
                <w:rFonts w:ascii="Arial" w:eastAsia="Times New Roman" w:hAnsi="Arial" w:cs="Arial"/>
                <w:color w:val="000000"/>
                <w:sz w:val="20"/>
                <w:szCs w:val="20"/>
                <w:lang w:eastAsia="en-CA"/>
              </w:rPr>
              <w:t>)</w:t>
            </w:r>
            <w:proofErr w:type="gramEnd"/>
            <w:r>
              <w:rPr>
                <w:rFonts w:ascii="Arial" w:eastAsia="Times New Roman" w:hAnsi="Arial" w:cs="Arial"/>
                <w:color w:val="000000"/>
                <w:sz w:val="20"/>
                <w:szCs w:val="20"/>
                <w:lang w:eastAsia="en-CA"/>
              </w:rPr>
              <w:br/>
            </w:r>
            <w:r>
              <w:rPr>
                <w:rFonts w:ascii="Arial" w:eastAsia="Times New Roman" w:hAnsi="Arial" w:cs="Arial"/>
                <w:color w:val="000000"/>
                <w:sz w:val="20"/>
                <w:szCs w:val="20"/>
                <w:lang w:eastAsia="en-CA"/>
              </w:rPr>
              <w:br/>
              <w:t>[3]  Jack, how much pain is there</w:t>
            </w:r>
            <w:r>
              <w:rPr>
                <w:rFonts w:ascii="Arial" w:eastAsia="Times New Roman" w:hAnsi="Arial" w:cs="Arial"/>
                <w:color w:val="000000"/>
                <w:sz w:val="20"/>
                <w:szCs w:val="20"/>
                <w:lang w:eastAsia="en-CA"/>
              </w:rPr>
              <w:br/>
              <w:t>in the world? I think there's only one kind</w:t>
            </w:r>
            <w:r>
              <w:rPr>
                <w:rFonts w:ascii="Arial" w:eastAsia="Times New Roman" w:hAnsi="Arial" w:cs="Arial"/>
                <w:color w:val="000000"/>
                <w:sz w:val="20"/>
                <w:szCs w:val="20"/>
                <w:lang w:eastAsia="en-CA"/>
              </w:rPr>
              <w:br/>
              <w:t>and we all keep moving around it in circles</w:t>
            </w:r>
            <w:r>
              <w:rPr>
                <w:rFonts w:ascii="Arial" w:eastAsia="Times New Roman" w:hAnsi="Arial" w:cs="Arial"/>
                <w:color w:val="000000"/>
                <w:sz w:val="20"/>
                <w:szCs w:val="20"/>
                <w:lang w:eastAsia="en-CA"/>
              </w:rPr>
              <w:br/>
              <w:t>like clumsy pioneers, over the same ground</w:t>
            </w:r>
            <w:r>
              <w:rPr>
                <w:rFonts w:ascii="Arial" w:eastAsia="Times New Roman" w:hAnsi="Arial" w:cs="Arial"/>
                <w:color w:val="000000"/>
                <w:sz w:val="20"/>
                <w:szCs w:val="20"/>
                <w:lang w:eastAsia="en-CA"/>
              </w:rPr>
              <w:br/>
              <w:t>until the landscape becomes so familiar   (15)</w:t>
            </w:r>
            <w:r>
              <w:rPr>
                <w:rFonts w:ascii="Arial" w:eastAsia="Times New Roman" w:hAnsi="Arial" w:cs="Arial"/>
                <w:color w:val="000000"/>
                <w:sz w:val="20"/>
                <w:szCs w:val="20"/>
                <w:lang w:eastAsia="en-CA"/>
              </w:rPr>
              <w:br/>
              <w:t>we settle down and call it home.</w:t>
            </w:r>
            <w:r>
              <w:rPr>
                <w:rFonts w:ascii="Arial" w:eastAsia="Times New Roman" w:hAnsi="Arial" w:cs="Arial"/>
                <w:color w:val="000000"/>
                <w:sz w:val="20"/>
                <w:szCs w:val="20"/>
                <w:lang w:eastAsia="en-CA"/>
              </w:rPr>
              <w:br/>
            </w:r>
            <w:r>
              <w:rPr>
                <w:rFonts w:ascii="Arial" w:eastAsia="Times New Roman" w:hAnsi="Arial" w:cs="Arial"/>
                <w:color w:val="000000"/>
                <w:sz w:val="20"/>
                <w:szCs w:val="20"/>
                <w:lang w:eastAsia="en-CA"/>
              </w:rPr>
              <w:br/>
              <w:t>[4</w:t>
            </w:r>
            <w:proofErr w:type="gramStart"/>
            <w:r>
              <w:rPr>
                <w:rFonts w:ascii="Arial" w:eastAsia="Times New Roman" w:hAnsi="Arial" w:cs="Arial"/>
                <w:color w:val="000000"/>
                <w:sz w:val="20"/>
                <w:szCs w:val="20"/>
                <w:lang w:eastAsia="en-CA"/>
              </w:rPr>
              <w:t>]  Seems</w:t>
            </w:r>
            <w:proofErr w:type="gramEnd"/>
            <w:r>
              <w:rPr>
                <w:rFonts w:ascii="Arial" w:eastAsia="Times New Roman" w:hAnsi="Arial" w:cs="Arial"/>
                <w:color w:val="000000"/>
                <w:sz w:val="20"/>
                <w:szCs w:val="20"/>
                <w:lang w:eastAsia="en-CA"/>
              </w:rPr>
              <w:t xml:space="preserve"> like everybody wants to be an Indian.</w:t>
            </w:r>
            <w:r>
              <w:rPr>
                <w:rFonts w:ascii="Arial" w:eastAsia="Times New Roman" w:hAnsi="Arial" w:cs="Arial"/>
                <w:color w:val="000000"/>
                <w:sz w:val="20"/>
                <w:szCs w:val="20"/>
                <w:lang w:eastAsia="en-CA"/>
              </w:rPr>
              <w:br/>
              <w:t>Why should you be any different, Jack?</w:t>
            </w:r>
            <w:r>
              <w:rPr>
                <w:rFonts w:ascii="Arial" w:eastAsia="Times New Roman" w:hAnsi="Arial" w:cs="Arial"/>
                <w:color w:val="000000"/>
                <w:sz w:val="20"/>
                <w:szCs w:val="20"/>
                <w:lang w:eastAsia="en-CA"/>
              </w:rPr>
              <w:br/>
              <w:t>Still, when you rub the red dirt off your pale nose</w:t>
            </w:r>
            <w:r>
              <w:rPr>
                <w:rFonts w:ascii="Arial" w:eastAsia="Times New Roman" w:hAnsi="Arial" w:cs="Arial"/>
                <w:color w:val="000000"/>
                <w:sz w:val="20"/>
                <w:szCs w:val="20"/>
                <w:lang w:eastAsia="en-CA"/>
              </w:rPr>
              <w:br/>
              <w:t>your little insanities vanish.   (20</w:t>
            </w:r>
            <w:proofErr w:type="gramStart"/>
            <w:r>
              <w:rPr>
                <w:rFonts w:ascii="Arial" w:eastAsia="Times New Roman" w:hAnsi="Arial" w:cs="Arial"/>
                <w:color w:val="000000"/>
                <w:sz w:val="20"/>
                <w:szCs w:val="20"/>
                <w:lang w:eastAsia="en-CA"/>
              </w:rPr>
              <w:t>)</w:t>
            </w:r>
            <w:proofErr w:type="gramEnd"/>
            <w:r>
              <w:rPr>
                <w:rFonts w:ascii="Arial" w:eastAsia="Times New Roman" w:hAnsi="Arial" w:cs="Arial"/>
                <w:color w:val="000000"/>
                <w:sz w:val="20"/>
                <w:szCs w:val="20"/>
                <w:lang w:eastAsia="en-CA"/>
              </w:rPr>
              <w:br/>
              <w:t>Listen: the proof is glass.</w:t>
            </w:r>
            <w:r>
              <w:rPr>
                <w:rFonts w:ascii="Arial" w:eastAsia="Times New Roman" w:hAnsi="Arial" w:cs="Arial"/>
                <w:color w:val="000000"/>
                <w:sz w:val="20"/>
                <w:szCs w:val="20"/>
                <w:lang w:eastAsia="en-CA"/>
              </w:rPr>
              <w:br/>
              <w:t>When an Indian looks through a window</w:t>
            </w:r>
            <w:r>
              <w:rPr>
                <w:rFonts w:ascii="Arial" w:eastAsia="Times New Roman" w:hAnsi="Arial" w:cs="Arial"/>
                <w:color w:val="000000"/>
                <w:sz w:val="20"/>
                <w:szCs w:val="20"/>
                <w:lang w:eastAsia="en-CA"/>
              </w:rPr>
              <w:br/>
              <w:t>it's like a mirror. When the Indian looks</w:t>
            </w:r>
            <w:r>
              <w:rPr>
                <w:rFonts w:ascii="Arial" w:eastAsia="Times New Roman" w:hAnsi="Arial" w:cs="Arial"/>
                <w:color w:val="000000"/>
                <w:sz w:val="20"/>
                <w:szCs w:val="20"/>
                <w:lang w:eastAsia="en-CA"/>
              </w:rPr>
              <w:br/>
              <w:t>into a mirror, it's like a window.</w:t>
            </w:r>
            <w:r>
              <w:rPr>
                <w:rFonts w:ascii="Arial" w:eastAsia="Times New Roman" w:hAnsi="Arial" w:cs="Arial"/>
                <w:color w:val="000000"/>
                <w:sz w:val="20"/>
                <w:szCs w:val="20"/>
                <w:lang w:eastAsia="en-CA"/>
              </w:rPr>
              <w:br/>
            </w:r>
            <w:r>
              <w:rPr>
                <w:rFonts w:ascii="Arial" w:eastAsia="Times New Roman" w:hAnsi="Arial" w:cs="Arial"/>
                <w:color w:val="000000"/>
                <w:sz w:val="20"/>
                <w:szCs w:val="20"/>
                <w:lang w:eastAsia="en-CA"/>
              </w:rPr>
              <w:br/>
              <w:t>[5</w:t>
            </w:r>
            <w:proofErr w:type="gramStart"/>
            <w:r>
              <w:rPr>
                <w:rFonts w:ascii="Arial" w:eastAsia="Times New Roman" w:hAnsi="Arial" w:cs="Arial"/>
                <w:color w:val="000000"/>
                <w:sz w:val="20"/>
                <w:szCs w:val="20"/>
                <w:lang w:eastAsia="en-CA"/>
              </w:rPr>
              <w:t>]  I</w:t>
            </w:r>
            <w:proofErr w:type="gramEnd"/>
            <w:r>
              <w:rPr>
                <w:rFonts w:ascii="Arial" w:eastAsia="Times New Roman" w:hAnsi="Arial" w:cs="Arial"/>
                <w:color w:val="000000"/>
                <w:sz w:val="20"/>
                <w:szCs w:val="20"/>
                <w:lang w:eastAsia="en-CA"/>
              </w:rPr>
              <w:t xml:space="preserve"> know you have dreams, Jack. We all </w:t>
            </w:r>
            <w:proofErr w:type="gramStart"/>
            <w:r>
              <w:rPr>
                <w:rFonts w:ascii="Arial" w:eastAsia="Times New Roman" w:hAnsi="Arial" w:cs="Arial"/>
                <w:color w:val="000000"/>
                <w:sz w:val="20"/>
                <w:szCs w:val="20"/>
                <w:lang w:eastAsia="en-CA"/>
              </w:rPr>
              <w:t>want  (</w:t>
            </w:r>
            <w:proofErr w:type="gramEnd"/>
            <w:r>
              <w:rPr>
                <w:rFonts w:ascii="Arial" w:eastAsia="Times New Roman" w:hAnsi="Arial" w:cs="Arial"/>
                <w:color w:val="000000"/>
                <w:sz w:val="20"/>
                <w:szCs w:val="20"/>
                <w:lang w:eastAsia="en-CA"/>
              </w:rPr>
              <w:t>25)</w:t>
            </w:r>
            <w:r>
              <w:rPr>
                <w:rFonts w:ascii="Arial" w:eastAsia="Times New Roman" w:hAnsi="Arial" w:cs="Arial"/>
                <w:color w:val="000000"/>
                <w:sz w:val="20"/>
                <w:szCs w:val="20"/>
                <w:lang w:eastAsia="en-CA"/>
              </w:rPr>
              <w:br/>
              <w:t>an acre of land, love, and a full stomach.</w:t>
            </w:r>
            <w:r>
              <w:rPr>
                <w:rFonts w:ascii="Arial" w:eastAsia="Times New Roman" w:hAnsi="Arial" w:cs="Arial"/>
                <w:color w:val="000000"/>
                <w:sz w:val="20"/>
                <w:szCs w:val="20"/>
                <w:lang w:eastAsia="en-CA"/>
              </w:rPr>
              <w:br/>
              <w:t>Without that, we couldn't listen to the wind</w:t>
            </w:r>
            <w:r>
              <w:rPr>
                <w:rFonts w:ascii="Arial" w:eastAsia="Times New Roman" w:hAnsi="Arial" w:cs="Arial"/>
                <w:color w:val="000000"/>
                <w:sz w:val="20"/>
                <w:szCs w:val="20"/>
                <w:lang w:eastAsia="en-CA"/>
              </w:rPr>
              <w:br/>
              <w:t>without anger. But I've been sitting in a cold room</w:t>
            </w:r>
            <w:r>
              <w:rPr>
                <w:rFonts w:ascii="Arial" w:eastAsia="Times New Roman" w:hAnsi="Arial" w:cs="Arial"/>
                <w:color w:val="000000"/>
                <w:sz w:val="20"/>
                <w:szCs w:val="20"/>
                <w:lang w:eastAsia="en-CA"/>
              </w:rPr>
              <w:br/>
              <w:t>watching stars through a hole in the roof.</w:t>
            </w:r>
            <w:r>
              <w:rPr>
                <w:rFonts w:ascii="Arial" w:eastAsia="Times New Roman" w:hAnsi="Arial" w:cs="Arial"/>
                <w:color w:val="000000"/>
                <w:sz w:val="20"/>
                <w:szCs w:val="20"/>
                <w:lang w:eastAsia="en-CA"/>
              </w:rPr>
              <w:br/>
              <w:t xml:space="preserve">That bright star to the north doesn't have a </w:t>
            </w:r>
            <w:proofErr w:type="gramStart"/>
            <w:r>
              <w:rPr>
                <w:rFonts w:ascii="Arial" w:eastAsia="Times New Roman" w:hAnsi="Arial" w:cs="Arial"/>
                <w:color w:val="000000"/>
                <w:sz w:val="20"/>
                <w:szCs w:val="20"/>
                <w:lang w:eastAsia="en-CA"/>
              </w:rPr>
              <w:t>name  (</w:t>
            </w:r>
            <w:proofErr w:type="gramEnd"/>
            <w:r>
              <w:rPr>
                <w:rFonts w:ascii="Arial" w:eastAsia="Times New Roman" w:hAnsi="Arial" w:cs="Arial"/>
                <w:color w:val="000000"/>
                <w:sz w:val="20"/>
                <w:szCs w:val="20"/>
                <w:lang w:eastAsia="en-CA"/>
              </w:rPr>
              <w:t>30)</w:t>
            </w:r>
            <w:r>
              <w:rPr>
                <w:rFonts w:ascii="Arial" w:eastAsia="Times New Roman" w:hAnsi="Arial" w:cs="Arial"/>
                <w:color w:val="000000"/>
                <w:sz w:val="20"/>
                <w:szCs w:val="20"/>
                <w:lang w:eastAsia="en-CA"/>
              </w:rPr>
              <w:br/>
              <w:t>I know. Like everything else, it will break my heart.</w:t>
            </w:r>
          </w:p>
          <w:p w:rsidR="00CA61B2" w:rsidRDefault="00CA61B2" w:rsidP="00CA61B2">
            <w:pPr>
              <w:jc w:val="center"/>
              <w:rPr>
                <w:rFonts w:ascii="Arial" w:eastAsia="Times New Roman" w:hAnsi="Arial" w:cs="Arial"/>
                <w:color w:val="000000"/>
                <w:sz w:val="15"/>
                <w:szCs w:val="15"/>
                <w:lang w:eastAsia="en-CA"/>
              </w:rPr>
            </w:pPr>
            <w:r>
              <w:rPr>
                <w:rFonts w:ascii="Arial" w:eastAsia="Times New Roman" w:hAnsi="Arial" w:cs="Arial"/>
                <w:i/>
                <w:iCs/>
                <w:color w:val="000000"/>
                <w:sz w:val="15"/>
                <w:szCs w:val="15"/>
                <w:lang w:eastAsia="en-CA"/>
              </w:rPr>
              <w:t>Copyright ©1992 Sherman Alexie</w:t>
            </w:r>
            <w:r>
              <w:rPr>
                <w:rFonts w:ascii="Arial" w:eastAsia="Times New Roman" w:hAnsi="Arial" w:cs="Arial"/>
                <w:color w:val="000000"/>
                <w:sz w:val="15"/>
                <w:szCs w:val="15"/>
                <w:lang w:eastAsia="en-CA"/>
              </w:rPr>
              <w:t xml:space="preserve"> </w:t>
            </w:r>
          </w:p>
          <w:p w:rsidR="00CA61B2" w:rsidRDefault="00CA61B2" w:rsidP="00CA61B2">
            <w:pPr>
              <w:spacing w:after="240"/>
              <w:rPr>
                <w:rFonts w:ascii="Arial" w:eastAsia="Times New Roman" w:hAnsi="Arial" w:cs="Arial"/>
                <w:color w:val="000000"/>
                <w:sz w:val="24"/>
                <w:szCs w:val="24"/>
                <w:lang w:eastAsia="en-CA"/>
              </w:rPr>
            </w:pPr>
          </w:p>
        </w:tc>
        <w:tc>
          <w:tcPr>
            <w:tcW w:w="4819" w:type="dxa"/>
            <w:tcBorders>
              <w:top w:val="single" w:sz="4" w:space="0" w:color="auto"/>
              <w:left w:val="single" w:sz="4" w:space="0" w:color="auto"/>
              <w:bottom w:val="single" w:sz="4" w:space="0" w:color="auto"/>
              <w:right w:val="single" w:sz="4" w:space="0" w:color="auto"/>
            </w:tcBorders>
          </w:tcPr>
          <w:p w:rsidR="00CA61B2" w:rsidRDefault="00CA61B2" w:rsidP="00CA61B2">
            <w:pPr>
              <w:spacing w:after="240"/>
              <w:rPr>
                <w:rFonts w:ascii="Arial" w:eastAsia="Times New Roman" w:hAnsi="Arial" w:cs="Arial"/>
                <w:color w:val="000000"/>
                <w:lang w:eastAsia="en-CA"/>
              </w:rPr>
            </w:pPr>
            <w:r>
              <w:rPr>
                <w:rFonts w:ascii="Arial" w:eastAsia="Times New Roman" w:hAnsi="Arial" w:cs="Arial"/>
                <w:color w:val="000000"/>
                <w:lang w:eastAsia="en-CA"/>
              </w:rPr>
              <w:t>Identify the following poetic devices in the lines given.  You must explain your answer in full sentences, using the line and the definition of the poetic term to support your answer.</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Title- Allusion</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1- Allusion</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1-2- Hyperbole</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5- oxymoron</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6- cliché</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7-10- metaphor</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14- allusion</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17-irony</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19-20- metaphor</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21- metaphor</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22-24- irony, simile</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26- hyperbole</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27-personification</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30-allusion</w:t>
            </w: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Line 31- metaphor</w:t>
            </w:r>
          </w:p>
          <w:p w:rsidR="00CA61B2" w:rsidRDefault="00CA61B2" w:rsidP="00CA61B2">
            <w:pPr>
              <w:rPr>
                <w:rFonts w:ascii="Arial" w:eastAsia="Times New Roman" w:hAnsi="Arial" w:cs="Arial"/>
                <w:color w:val="000000"/>
                <w:lang w:eastAsia="en-CA"/>
              </w:rPr>
            </w:pPr>
          </w:p>
          <w:p w:rsidR="00CA61B2" w:rsidRDefault="00CA61B2" w:rsidP="00CA61B2">
            <w:pPr>
              <w:rPr>
                <w:rFonts w:ascii="Arial" w:eastAsia="Times New Roman" w:hAnsi="Arial" w:cs="Arial"/>
                <w:color w:val="000000"/>
                <w:lang w:eastAsia="en-CA"/>
              </w:rPr>
            </w:pPr>
          </w:p>
          <w:p w:rsidR="00CA61B2" w:rsidRDefault="00CA61B2" w:rsidP="00CA61B2">
            <w:pPr>
              <w:rPr>
                <w:rFonts w:ascii="Arial" w:eastAsia="Times New Roman" w:hAnsi="Arial" w:cs="Arial"/>
                <w:color w:val="000000"/>
                <w:lang w:eastAsia="en-CA"/>
              </w:rPr>
            </w:pPr>
            <w:r>
              <w:rPr>
                <w:rFonts w:ascii="Arial" w:eastAsia="Times New Roman" w:hAnsi="Arial" w:cs="Arial"/>
                <w:color w:val="000000"/>
                <w:lang w:eastAsia="en-CA"/>
              </w:rPr>
              <w:t>Questions-</w:t>
            </w:r>
          </w:p>
          <w:p w:rsidR="00CA61B2" w:rsidRDefault="00CA61B2" w:rsidP="00CA61B2">
            <w:pPr>
              <w:rPr>
                <w:rFonts w:ascii="Arial" w:eastAsia="Times New Roman" w:hAnsi="Arial" w:cs="Arial"/>
                <w:color w:val="000000"/>
                <w:lang w:eastAsia="en-CA"/>
              </w:rPr>
            </w:pPr>
          </w:p>
          <w:p w:rsidR="00CA61B2" w:rsidRDefault="00CA61B2" w:rsidP="00CA61B2">
            <w:pPr>
              <w:pStyle w:val="ListParagraph"/>
              <w:numPr>
                <w:ilvl w:val="0"/>
                <w:numId w:val="4"/>
              </w:numPr>
              <w:rPr>
                <w:rFonts w:ascii="Arial" w:eastAsia="Times New Roman" w:hAnsi="Arial" w:cs="Arial"/>
                <w:color w:val="000000"/>
                <w:lang w:eastAsia="en-CA"/>
              </w:rPr>
            </w:pPr>
            <w:r>
              <w:rPr>
                <w:rFonts w:ascii="Arial" w:eastAsia="Times New Roman" w:hAnsi="Arial" w:cs="Arial"/>
                <w:color w:val="000000"/>
                <w:lang w:eastAsia="en-CA"/>
              </w:rPr>
              <w:t xml:space="preserve"> What do you think this poem is talking about?  Why?  Explain your answer with a reason, example and explanation.</w:t>
            </w:r>
          </w:p>
          <w:p w:rsidR="00CA61B2" w:rsidRDefault="00CA61B2" w:rsidP="00CA61B2">
            <w:pPr>
              <w:pStyle w:val="ListParagraph"/>
              <w:numPr>
                <w:ilvl w:val="0"/>
                <w:numId w:val="4"/>
              </w:numPr>
              <w:rPr>
                <w:rFonts w:ascii="Arial" w:eastAsia="Times New Roman" w:hAnsi="Arial" w:cs="Arial"/>
                <w:color w:val="000000"/>
                <w:lang w:eastAsia="en-CA"/>
              </w:rPr>
            </w:pPr>
            <w:r>
              <w:rPr>
                <w:rFonts w:ascii="Arial" w:eastAsia="Times New Roman" w:hAnsi="Arial" w:cs="Arial"/>
                <w:color w:val="000000"/>
                <w:lang w:eastAsia="en-CA"/>
              </w:rPr>
              <w:t>What do you think is meant by lines 22-24?  Explain your answer using a reason, example and explanation.</w:t>
            </w:r>
          </w:p>
          <w:p w:rsidR="00CA61B2" w:rsidRDefault="00CA61B2" w:rsidP="00CA61B2">
            <w:pPr>
              <w:pStyle w:val="ListParagraph"/>
              <w:numPr>
                <w:ilvl w:val="0"/>
                <w:numId w:val="4"/>
              </w:numPr>
              <w:rPr>
                <w:rFonts w:ascii="Arial" w:eastAsia="Times New Roman" w:hAnsi="Arial" w:cs="Arial"/>
                <w:color w:val="000000"/>
                <w:lang w:eastAsia="en-CA"/>
              </w:rPr>
            </w:pPr>
            <w:r>
              <w:rPr>
                <w:rFonts w:ascii="Arial" w:eastAsia="Times New Roman" w:hAnsi="Arial" w:cs="Arial"/>
                <w:color w:val="000000"/>
                <w:lang w:eastAsia="en-CA"/>
              </w:rPr>
              <w:t>What do you think the theme of this poem is?  Explain your answer using a reason, example and explanation.</w:t>
            </w:r>
          </w:p>
          <w:p w:rsidR="00CA61B2" w:rsidRDefault="00CA61B2" w:rsidP="00CA61B2">
            <w:pPr>
              <w:rPr>
                <w:rFonts w:ascii="Arial" w:eastAsia="Times New Roman" w:hAnsi="Arial" w:cs="Arial"/>
                <w:color w:val="000000"/>
                <w:lang w:eastAsia="en-CA"/>
              </w:rPr>
            </w:pPr>
          </w:p>
        </w:tc>
      </w:tr>
    </w:tbl>
    <w:p w:rsidR="00CA61B2" w:rsidRPr="00B35A30" w:rsidRDefault="00CA61B2" w:rsidP="00CA61B2">
      <w:pPr>
        <w:spacing w:after="0"/>
        <w:rPr>
          <w:rFonts w:ascii="Arial" w:hAnsi="Arial" w:cs="Arial"/>
          <w:u w:val="single"/>
        </w:rPr>
      </w:pPr>
    </w:p>
    <w:sectPr w:rsidR="00CA61B2" w:rsidRPr="00B3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B2D"/>
    <w:multiLevelType w:val="hybridMultilevel"/>
    <w:tmpl w:val="3662AD40"/>
    <w:lvl w:ilvl="0" w:tplc="33000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C656A"/>
    <w:multiLevelType w:val="hybridMultilevel"/>
    <w:tmpl w:val="7FCE94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E1"/>
    <w:rsid w:val="008B31E1"/>
    <w:rsid w:val="00BA12E5"/>
    <w:rsid w:val="00CA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20E8"/>
  <w15:chartTrackingRefBased/>
  <w15:docId w15:val="{2CF076B5-23E5-4B1A-86D9-CA91E1D7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E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8844">
      <w:bodyDiv w:val="1"/>
      <w:marLeft w:val="0"/>
      <w:marRight w:val="0"/>
      <w:marTop w:val="0"/>
      <w:marBottom w:val="0"/>
      <w:divBdr>
        <w:top w:val="none" w:sz="0" w:space="0" w:color="auto"/>
        <w:left w:val="none" w:sz="0" w:space="0" w:color="auto"/>
        <w:bottom w:val="none" w:sz="0" w:space="0" w:color="auto"/>
        <w:right w:val="none" w:sz="0" w:space="0" w:color="auto"/>
      </w:divBdr>
    </w:div>
    <w:div w:id="2056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2019-05-01T18:09:00Z</dcterms:created>
  <dcterms:modified xsi:type="dcterms:W3CDTF">2019-05-01T18:23:00Z</dcterms:modified>
</cp:coreProperties>
</file>